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A5" w:rsidRDefault="003958A5" w:rsidP="003958A5">
      <w:pPr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Утверждена </w:t>
      </w:r>
    </w:p>
    <w:p w:rsidR="003958A5" w:rsidRDefault="003958A5" w:rsidP="003958A5">
      <w:pPr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Постановлением администрации </w:t>
      </w:r>
    </w:p>
    <w:p w:rsidR="003958A5" w:rsidRDefault="003958A5" w:rsidP="003958A5">
      <w:pPr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городского округа Люберцы</w:t>
      </w:r>
    </w:p>
    <w:p w:rsidR="003958A5" w:rsidRDefault="003958A5" w:rsidP="003958A5">
      <w:pPr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от  07.12.2018 № 4776-ПА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sz w:val="8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Муниципальная программа «Благоустройство и озеленение территории городского округа Люберцы Московской области».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 муниципальной программы Московской области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«Благоустройство и озеленение территории городского округа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Люберцы Московской области»</w:t>
      </w:r>
    </w:p>
    <w:tbl>
      <w:tblPr>
        <w:tblpPr w:leftFromText="180" w:rightFromText="180" w:bottomFromText="200" w:vertAnchor="page" w:horzAnchor="margin" w:tblpY="3850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6863"/>
      </w:tblGrid>
      <w:tr w:rsidR="003958A5" w:rsidTr="003958A5">
        <w:trPr>
          <w:cantSplit/>
          <w:trHeight w:hRule="exact" w:val="2158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Повышение эстетической привлекательности территории городского округа Люберцы.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 Создание благоприятных условий для проживания населения.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 Улучшение состояния городских территорий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 Содержание памятников в надлежащем состоянии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 Обеспечение эффективного использования территории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 Улучшение архитектурного облика города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0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1.Организация благоустройства территорий городского округа Люберцы.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2.Благоустройство неосвоенных территорий  городского округа Люберцы.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3.Улучшение эстетичного вида территорий городского округа Люберцы.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4.Улучшение содержания объектов благоустройства, зеленых насаждений.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5.Содержания и ремонта памятников, расположенных на территории городского округа Люберцы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6.Выявления незаконно установленных  нестационарных объектов;</w:t>
            </w:r>
          </w:p>
          <w:p w:rsidR="003958A5" w:rsidRDefault="003958A5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7.Разработка проектов благоустройства на территориях, освобожденных от незаконно установленных  нестационарных объектов.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2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А.И.Коханый</w:t>
            </w:r>
            <w:proofErr w:type="spellEnd"/>
            <w:r>
              <w:rPr>
                <w:color w:val="000000"/>
                <w:lang w:eastAsia="en-US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3958A5" w:rsidTr="003958A5">
        <w:trPr>
          <w:cantSplit/>
          <w:trHeight w:hRule="exact" w:val="577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hRule="exact" w:val="963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2018-2022</w:t>
            </w:r>
          </w:p>
        </w:tc>
      </w:tr>
      <w:tr w:rsidR="003958A5" w:rsidTr="003958A5">
        <w:trPr>
          <w:cantSplit/>
          <w:trHeight w:hRule="exact" w:val="299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«Благоустройство территорий городского округа Люберцы Московской области».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«Обеспечение комфортной среды проживания в городском округе Люберцы Московской области».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 «Ремонт памятников городского округа Люберцы Московской области»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 «Озеленение территорий городского округа Люберцы Московской области»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 «Благоустройство неосвоенных территорий городского округа Люберцы Московской области»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 «Обеспечивающая подпрограмма»</w:t>
            </w:r>
          </w:p>
        </w:tc>
      </w:tr>
      <w:tr w:rsidR="003958A5" w:rsidTr="003958A5">
        <w:trPr>
          <w:trHeight w:val="69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58A5" w:rsidRDefault="003958A5">
            <w:pPr>
              <w:pStyle w:val="af3"/>
              <w:framePr w:hSpace="0" w:wrap="auto" w:vAnchor="margin" w:hAnchor="text" w:yAlign="inline"/>
              <w:ind w:left="0"/>
              <w:rPr>
                <w:sz w:val="22"/>
                <w:szCs w:val="22"/>
                <w:lang w:eastAsia="en-US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1287"/>
        <w:gridCol w:w="1120"/>
        <w:gridCol w:w="1134"/>
        <w:gridCol w:w="1134"/>
        <w:gridCol w:w="1134"/>
        <w:gridCol w:w="1148"/>
      </w:tblGrid>
      <w:tr w:rsidR="003958A5" w:rsidTr="003958A5">
        <w:trPr>
          <w:cantSplit/>
          <w:trHeight w:val="264"/>
        </w:trPr>
        <w:tc>
          <w:tcPr>
            <w:tcW w:w="144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55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val="en-US" w:eastAsia="en-US"/>
              </w:rPr>
            </w:pPr>
            <w:proofErr w:type="spellStart"/>
            <w:r>
              <w:rPr>
                <w:color w:val="000000"/>
                <w:lang w:val="en-US" w:eastAsia="en-US"/>
              </w:rPr>
              <w:t>Расходы</w:t>
            </w:r>
            <w:proofErr w:type="spellEnd"/>
            <w:r>
              <w:rPr>
                <w:color w:val="000000"/>
                <w:lang w:val="en-US" w:eastAsia="en-US"/>
              </w:rPr>
              <w:t xml:space="preserve"> (</w:t>
            </w:r>
            <w:proofErr w:type="spellStart"/>
            <w:r>
              <w:rPr>
                <w:color w:val="000000"/>
                <w:lang w:val="en-US" w:eastAsia="en-US"/>
              </w:rPr>
              <w:t>тыс</w:t>
            </w:r>
            <w:proofErr w:type="spellEnd"/>
            <w:r>
              <w:rPr>
                <w:color w:val="000000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lang w:val="en-US" w:eastAsia="en-US"/>
              </w:rPr>
              <w:t>рублей</w:t>
            </w:r>
            <w:proofErr w:type="spellEnd"/>
            <w:r>
              <w:rPr>
                <w:color w:val="000000"/>
                <w:lang w:val="en-US" w:eastAsia="en-US"/>
              </w:rPr>
              <w:t>)</w:t>
            </w:r>
          </w:p>
        </w:tc>
      </w:tr>
      <w:tr w:rsidR="003958A5" w:rsidTr="003958A5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val="202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40 531,42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20 351,42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5045,00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5045,00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5045,00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5045,00</w:t>
            </w:r>
          </w:p>
        </w:tc>
      </w:tr>
      <w:tr w:rsidR="003958A5" w:rsidTr="003958A5">
        <w:trPr>
          <w:cantSplit/>
          <w:trHeight w:val="396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2978044,67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738 844,67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559 800,00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559 800,00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559 800,00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559 800,00</w:t>
            </w:r>
          </w:p>
        </w:tc>
      </w:tr>
      <w:tr w:rsidR="003958A5" w:rsidTr="003958A5">
        <w:trPr>
          <w:cantSplit/>
          <w:trHeight w:val="260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3018576,09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759196,09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564845,00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564845,00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564845,00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564845,00</w:t>
            </w:r>
          </w:p>
        </w:tc>
      </w:tr>
      <w:tr w:rsidR="003958A5" w:rsidTr="003958A5">
        <w:trPr>
          <w:cantSplit/>
          <w:trHeight w:val="371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 измерения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val="183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Благоустройство территории городского округа Люберцы</w:t>
            </w:r>
            <w:proofErr w:type="gramStart"/>
            <w:r>
              <w:rPr>
                <w:sz w:val="20"/>
                <w:szCs w:val="20"/>
                <w:lang w:eastAsia="en-US"/>
              </w:rPr>
              <w:t>.(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sz w:val="20"/>
                <w:szCs w:val="20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3958A5" w:rsidTr="003958A5">
        <w:trPr>
          <w:cantSplit/>
          <w:trHeight w:val="314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</w:tr>
      <w:tr w:rsidR="003958A5" w:rsidTr="003958A5">
        <w:trPr>
          <w:cantSplit/>
          <w:trHeight w:val="20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Отлов безнадзорных животных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438</w:t>
            </w:r>
          </w:p>
        </w:tc>
      </w:tr>
      <w:tr w:rsidR="003958A5" w:rsidTr="003958A5">
        <w:trPr>
          <w:cantSplit/>
          <w:trHeight w:val="33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397500</w:t>
            </w:r>
          </w:p>
        </w:tc>
      </w:tr>
      <w:tr w:rsidR="003958A5" w:rsidTr="003958A5">
        <w:trPr>
          <w:cantSplit/>
          <w:trHeight w:val="386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Содержание газонов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319000</w:t>
            </w:r>
          </w:p>
        </w:tc>
      </w:tr>
      <w:tr w:rsidR="003958A5" w:rsidTr="003958A5">
        <w:trPr>
          <w:cantSplit/>
          <w:trHeight w:val="40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аварийных деревьев, </w:t>
            </w:r>
            <w:proofErr w:type="gramStart"/>
            <w:r>
              <w:rPr>
                <w:sz w:val="20"/>
                <w:szCs w:val="20"/>
                <w:lang w:eastAsia="en-US"/>
              </w:rPr>
              <w:t>подлежащий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вырубке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</w:tr>
      <w:tr w:rsidR="003958A5" w:rsidTr="003958A5">
        <w:trPr>
          <w:cantSplit/>
          <w:trHeight w:val="141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Новогодние ели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</w:tr>
      <w:tr w:rsidR="003958A5" w:rsidTr="003958A5">
        <w:trPr>
          <w:cantSplit/>
          <w:trHeight w:val="133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Световые панно (консоли)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200</w:t>
            </w:r>
          </w:p>
        </w:tc>
      </w:tr>
      <w:tr w:rsidR="003958A5" w:rsidTr="003958A5">
        <w:trPr>
          <w:cantSplit/>
          <w:trHeight w:val="395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</w:tr>
      <w:tr w:rsidR="003958A5" w:rsidTr="003958A5">
        <w:trPr>
          <w:cantSplit/>
          <w:trHeight w:val="4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6000</w:t>
            </w:r>
          </w:p>
        </w:tc>
      </w:tr>
      <w:tr w:rsidR="003958A5" w:rsidTr="003958A5">
        <w:trPr>
          <w:cantSplit/>
          <w:trHeight w:val="421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Посадка деревьев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254</w:t>
            </w:r>
          </w:p>
        </w:tc>
      </w:tr>
      <w:tr w:rsidR="003958A5" w:rsidTr="003958A5">
        <w:trPr>
          <w:cantSplit/>
          <w:trHeight w:val="415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Посадка кустарников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</w:t>
            </w:r>
          </w:p>
        </w:tc>
      </w:tr>
      <w:tr w:rsidR="003958A5" w:rsidTr="003958A5">
        <w:trPr>
          <w:cantSplit/>
          <w:trHeight w:val="409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 газонов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12300</w:t>
            </w:r>
          </w:p>
        </w:tc>
      </w:tr>
      <w:tr w:rsidR="003958A5" w:rsidTr="003958A5">
        <w:trPr>
          <w:cantSplit/>
          <w:trHeight w:val="185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 ограждения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погон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3200</w:t>
            </w:r>
          </w:p>
        </w:tc>
      </w:tr>
      <w:tr w:rsidR="003958A5" w:rsidTr="003958A5">
        <w:trPr>
          <w:cantSplit/>
          <w:trHeight w:val="614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</w:tr>
      <w:tr w:rsidR="003958A5" w:rsidTr="003958A5">
        <w:trPr>
          <w:cantSplit/>
          <w:trHeight w:val="826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216</w:t>
            </w:r>
          </w:p>
        </w:tc>
      </w:tr>
      <w:tr w:rsidR="003958A5" w:rsidTr="003958A5">
        <w:trPr>
          <w:cantSplit/>
          <w:trHeight w:val="739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квадр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8300</w:t>
            </w:r>
          </w:p>
        </w:tc>
      </w:tr>
      <w:tr w:rsidR="003958A5" w:rsidTr="003958A5">
        <w:trPr>
          <w:cantSplit/>
          <w:trHeight w:val="796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вывезенного (утилизированного) </w:t>
            </w:r>
            <w:proofErr w:type="spellStart"/>
            <w:r>
              <w:rPr>
                <w:sz w:val="20"/>
                <w:szCs w:val="20"/>
                <w:lang w:eastAsia="en-US"/>
              </w:rPr>
              <w:t>авторотранскпорта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 территории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</w:tr>
      <w:tr w:rsidR="003958A5" w:rsidTr="003958A5">
        <w:trPr>
          <w:cantSplit/>
          <w:trHeight w:val="538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6" w:history="1">
              <w:r>
                <w:rPr>
                  <w:rStyle w:val="a3"/>
                  <w:sz w:val="20"/>
                  <w:szCs w:val="20"/>
                  <w:lang w:eastAsia="en-US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</w:tr>
      <w:tr w:rsidR="003958A5" w:rsidTr="003958A5">
        <w:trPr>
          <w:cantSplit/>
          <w:trHeight w:val="205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7" w:history="1">
              <w:r>
                <w:rPr>
                  <w:rStyle w:val="a3"/>
                  <w:sz w:val="20"/>
                  <w:szCs w:val="20"/>
                  <w:lang w:eastAsia="en-US"/>
                </w:rPr>
                <w:t> 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</w:tr>
      <w:tr w:rsidR="003958A5" w:rsidTr="003958A5">
        <w:trPr>
          <w:cantSplit/>
          <w:trHeight w:val="95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 «</w:t>
            </w:r>
            <w:hyperlink r:id="rId8" w:history="1">
              <w:r>
                <w:rPr>
                  <w:rStyle w:val="a3"/>
                  <w:sz w:val="20"/>
                  <w:szCs w:val="20"/>
                  <w:lang w:eastAsia="en-US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9" w:history="1">
              <w:r>
                <w:rPr>
                  <w:rStyle w:val="a3"/>
                  <w:sz w:val="20"/>
                  <w:szCs w:val="20"/>
                  <w:lang w:eastAsia="en-US"/>
                </w:rPr>
                <w:t> 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куб.м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54420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Приобретение модуля программного продукта МУНГИС "закрепление территорий уборки"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0" w:history="1">
              <w:r>
                <w:rPr>
                  <w:rStyle w:val="a3"/>
                  <w:sz w:val="20"/>
                  <w:szCs w:val="20"/>
                  <w:lang w:eastAsia="en-US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3958A5" w:rsidTr="003958A5">
        <w:trPr>
          <w:cantSplit/>
          <w:trHeight w:val="127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sz w:val="20"/>
                <w:szCs w:val="20"/>
                <w:lang w:eastAsia="en-US"/>
              </w:rPr>
              <w:t>улично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3958A5" w:rsidRDefault="003958A5" w:rsidP="003958A5">
      <w:pPr>
        <w:jc w:val="center"/>
        <w:outlineLvl w:val="0"/>
        <w:rPr>
          <w:b/>
        </w:rPr>
      </w:pPr>
    </w:p>
    <w:p w:rsidR="003958A5" w:rsidRDefault="003958A5" w:rsidP="003958A5">
      <w:pPr>
        <w:jc w:val="center"/>
        <w:outlineLvl w:val="0"/>
        <w:rPr>
          <w:b/>
        </w:rPr>
      </w:pPr>
      <w:r>
        <w:rPr>
          <w:b/>
        </w:rPr>
        <w:t>1. Характеристика проблем, на решение которой направлена Программа.</w:t>
      </w:r>
    </w:p>
    <w:p w:rsidR="003958A5" w:rsidRDefault="003958A5" w:rsidP="003958A5">
      <w:pPr>
        <w:jc w:val="center"/>
        <w:outlineLvl w:val="0"/>
        <w:rPr>
          <w:b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Однако существуют факторы, сдерживающие превращение городского округа</w:t>
      </w:r>
      <w: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Городской округ Люберцы уже сегодня начинает радовать горожан удачным архитектурно-</w:t>
      </w:r>
      <w:proofErr w:type="gramStart"/>
      <w:r>
        <w:t>планировочным решением</w:t>
      </w:r>
      <w:proofErr w:type="gramEnd"/>
      <w: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Дворовые пространства жилых комплексов необходимо обустраивать детскими </w:t>
      </w:r>
      <w:r>
        <w:lastRenderedPageBreak/>
        <w:t>площадками, малыми архитектурными формами, цветниками и газонами.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Особого внимания требуют детские и спортивные площадки.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 территории городского округа Люберцы находятся памятники в количестве </w:t>
      </w:r>
      <w: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3958A5" w:rsidRDefault="003958A5" w:rsidP="003958A5">
      <w:pPr>
        <w:ind w:firstLine="709"/>
        <w:jc w:val="both"/>
      </w:pPr>
      <w:proofErr w:type="gramStart"/>
      <w: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lang w:val="en-US"/>
        </w:rPr>
        <w:t> </w:t>
      </w:r>
      <w:r>
        <w:t>городского округа Люберцы</w:t>
      </w:r>
      <w:r>
        <w:rPr>
          <w:lang w:val="en-US"/>
        </w:rPr>
        <w:t> </w:t>
      </w:r>
      <w: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t xml:space="preserve">, </w:t>
      </w:r>
      <w:proofErr w:type="gramStart"/>
      <w: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3958A5" w:rsidRDefault="003958A5" w:rsidP="003958A5">
      <w:pPr>
        <w:pStyle w:val="af7"/>
        <w:ind w:left="0" w:firstLine="709"/>
        <w:jc w:val="both"/>
        <w:outlineLvl w:val="0"/>
      </w:pPr>
      <w:proofErr w:type="gramStart"/>
      <w: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t xml:space="preserve"> юридических лиц в товарах, работах, услугах, необходимых </w:t>
      </w:r>
      <w: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3958A5" w:rsidRDefault="003958A5" w:rsidP="003958A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hAnsi="Times New Roman" w:cs="Times New Roman"/>
          <w:sz w:val="24"/>
          <w:szCs w:val="24"/>
        </w:rPr>
        <w:br/>
        <w:t>и внебюджетных источников.</w:t>
      </w:r>
    </w:p>
    <w:p w:rsidR="003958A5" w:rsidRDefault="003958A5" w:rsidP="003958A5">
      <w:pPr>
        <w:ind w:firstLine="709"/>
        <w:jc w:val="center"/>
        <w:outlineLvl w:val="0"/>
        <w:rPr>
          <w:b/>
        </w:rPr>
      </w:pPr>
    </w:p>
    <w:p w:rsidR="003958A5" w:rsidRDefault="003958A5" w:rsidP="003958A5">
      <w:pPr>
        <w:ind w:firstLine="709"/>
        <w:jc w:val="center"/>
        <w:outlineLvl w:val="0"/>
        <w:rPr>
          <w:b/>
        </w:rPr>
      </w:pPr>
      <w:r>
        <w:rPr>
          <w:b/>
        </w:rPr>
        <w:t>2. Основные цели и задачи Программы.</w:t>
      </w:r>
    </w:p>
    <w:p w:rsidR="003958A5" w:rsidRDefault="003958A5" w:rsidP="003958A5">
      <w:pPr>
        <w:ind w:firstLine="709"/>
        <w:jc w:val="both"/>
      </w:pPr>
      <w:r>
        <w:t xml:space="preserve">Основными задачами разработки Программы является улучшение внешнего облика городского округа Люберцы,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>
        <w:br/>
        <w:t>их структуры, повышение уровня комфортности территории городского округа для удовлетворения потребностей населения в благоприятных условиях проживания. Реализация программ Губернатора Московской области: «Новая культура сбора отходов (ТКО)», «Чистое Подмосковье»</w:t>
      </w:r>
    </w:p>
    <w:p w:rsidR="003958A5" w:rsidRDefault="003958A5" w:rsidP="003958A5">
      <w:pPr>
        <w:ind w:firstLine="709"/>
        <w:jc w:val="center"/>
        <w:outlineLvl w:val="0"/>
        <w:rPr>
          <w:b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>
        <w:rPr>
          <w:u w:val="single"/>
        </w:rPr>
        <w:t>Основными целями разработки данной Программы являются:</w:t>
      </w:r>
    </w:p>
    <w:p w:rsidR="003958A5" w:rsidRDefault="003958A5" w:rsidP="003958A5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эстетической привлекательности территории городского округа Люберцы.</w:t>
      </w:r>
    </w:p>
    <w:p w:rsidR="003958A5" w:rsidRDefault="003958A5" w:rsidP="003958A5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благоприятных условий для проживания населения.</w:t>
      </w:r>
    </w:p>
    <w:p w:rsidR="003958A5" w:rsidRDefault="003958A5" w:rsidP="003958A5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Улучшение состояния городских территорий.</w:t>
      </w:r>
    </w:p>
    <w:p w:rsidR="003958A5" w:rsidRDefault="003958A5" w:rsidP="003958A5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памятников в надлежащем состоянии.</w:t>
      </w:r>
    </w:p>
    <w:p w:rsidR="003958A5" w:rsidRDefault="003958A5" w:rsidP="003958A5">
      <w:pPr>
        <w:pStyle w:val="af7"/>
        <w:numPr>
          <w:ilvl w:val="0"/>
          <w:numId w:val="2"/>
        </w:numPr>
        <w:ind w:left="0" w:firstLine="709"/>
      </w:pPr>
      <w:r>
        <w:t>Обеспечение эффективного использования территории городского округа Люберцы.</w:t>
      </w:r>
    </w:p>
    <w:p w:rsidR="003958A5" w:rsidRDefault="003958A5" w:rsidP="003958A5">
      <w:pPr>
        <w:pStyle w:val="af7"/>
        <w:numPr>
          <w:ilvl w:val="0"/>
          <w:numId w:val="2"/>
        </w:numPr>
        <w:ind w:left="0" w:firstLine="709"/>
      </w:pPr>
      <w:r>
        <w:t>Улучшение архитектурного облика городского округа.</w:t>
      </w:r>
    </w:p>
    <w:p w:rsidR="003958A5" w:rsidRDefault="003958A5" w:rsidP="003958A5">
      <w:pPr>
        <w:pStyle w:val="af7"/>
        <w:ind w:left="709"/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3. Прогнозирование муниципальной программы Московской области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«Благоустройство и озеленение территории городского округа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Люберцы Московской области»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3958A5" w:rsidRDefault="003958A5" w:rsidP="003958A5">
      <w:pPr>
        <w:ind w:firstLine="709"/>
        <w:outlineLvl w:val="0"/>
      </w:pPr>
      <w:r>
        <w:t>Программа рассчитана на период с 2018 по 2022 годы.</w:t>
      </w:r>
    </w:p>
    <w:p w:rsidR="003958A5" w:rsidRDefault="003958A5" w:rsidP="003958A5">
      <w:pPr>
        <w:ind w:firstLine="709"/>
        <w:jc w:val="both"/>
      </w:pPr>
      <w:r>
        <w:t>Реализация программных мероприятий по целям и задачам в период с 2018 по 2022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3958A5" w:rsidRDefault="003958A5" w:rsidP="003958A5">
      <w:pPr>
        <w:ind w:firstLine="709"/>
        <w:outlineLvl w:val="0"/>
      </w:pPr>
    </w:p>
    <w:p w:rsidR="003958A5" w:rsidRDefault="003958A5" w:rsidP="003958A5">
      <w:pPr>
        <w:ind w:firstLine="709"/>
        <w:jc w:val="center"/>
        <w:outlineLvl w:val="0"/>
        <w:rPr>
          <w:b/>
        </w:rPr>
      </w:pPr>
      <w:r>
        <w:rPr>
          <w:b/>
        </w:rPr>
        <w:t>4. Перечень подпрограмм и краткое их описание.</w:t>
      </w:r>
    </w:p>
    <w:p w:rsidR="003958A5" w:rsidRDefault="003958A5" w:rsidP="003958A5">
      <w:pPr>
        <w:ind w:firstLine="709"/>
        <w:jc w:val="both"/>
      </w:pPr>
      <w:r>
        <w:t>Муниципальная программа «Благоустройство и озеленение территории городского округа Люберцы Московской области» будет реализовываться в рамках выполнения следующих подпрограмм:</w:t>
      </w:r>
    </w:p>
    <w:p w:rsidR="003958A5" w:rsidRDefault="003958A5" w:rsidP="003958A5">
      <w:pPr>
        <w:pStyle w:val="a6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>
        <w:t xml:space="preserve">«Благоустройство территорий городского округа Люберцы Московской области»; </w:t>
      </w:r>
    </w:p>
    <w:p w:rsidR="003958A5" w:rsidRDefault="003958A5" w:rsidP="003958A5">
      <w:pPr>
        <w:pStyle w:val="af7"/>
        <w:ind w:left="786"/>
        <w:jc w:val="both"/>
      </w:pPr>
      <w:r>
        <w:t>Мероприятия Подпрограммы направленных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3958A5" w:rsidRDefault="003958A5" w:rsidP="003958A5">
      <w:pPr>
        <w:pStyle w:val="a6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r>
        <w:t>«Обеспечение комфортной среды проживания в городском округе Люберцы Московской области»;</w:t>
      </w:r>
    </w:p>
    <w:p w:rsidR="003958A5" w:rsidRDefault="003958A5" w:rsidP="003958A5">
      <w:pPr>
        <w:pStyle w:val="af7"/>
        <w:ind w:left="786"/>
        <w:jc w:val="both"/>
      </w:pPr>
      <w:r>
        <w:t xml:space="preserve">Мероприятия Подпрограммы направленны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3958A5" w:rsidRDefault="003958A5" w:rsidP="003958A5">
      <w:pPr>
        <w:pStyle w:val="a6"/>
        <w:spacing w:before="0" w:beforeAutospacing="0" w:after="0" w:afterAutospacing="0"/>
        <w:ind w:left="426"/>
        <w:jc w:val="both"/>
      </w:pPr>
      <w:r>
        <w:t xml:space="preserve">     3.  «Ремонт памятников городского округа Люберцы Московской области»;</w:t>
      </w:r>
    </w:p>
    <w:p w:rsidR="003958A5" w:rsidRDefault="003958A5" w:rsidP="003958A5">
      <w:pPr>
        <w:pStyle w:val="af7"/>
        <w:ind w:left="786"/>
        <w:jc w:val="both"/>
      </w:pPr>
      <w:r>
        <w:t xml:space="preserve">Мероприятия Подпрограммы направленны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3958A5" w:rsidRDefault="003958A5" w:rsidP="003958A5">
      <w:pPr>
        <w:pStyle w:val="a6"/>
        <w:spacing w:before="0" w:beforeAutospacing="0" w:after="0" w:afterAutospacing="0"/>
        <w:ind w:firstLine="708"/>
        <w:jc w:val="both"/>
      </w:pPr>
      <w:r>
        <w:t>4. «Озеленение территорий городского округа Люберцы Московской области»;</w:t>
      </w:r>
    </w:p>
    <w:p w:rsidR="003958A5" w:rsidRDefault="003958A5" w:rsidP="003958A5">
      <w:pPr>
        <w:pStyle w:val="af7"/>
        <w:ind w:left="786"/>
        <w:jc w:val="both"/>
      </w:pPr>
      <w:r>
        <w:t xml:space="preserve">Мероприятия Подпрограммы направленны на 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3958A5" w:rsidRDefault="003958A5" w:rsidP="003958A5">
      <w:pPr>
        <w:pStyle w:val="a6"/>
        <w:spacing w:before="0" w:beforeAutospacing="0" w:after="0" w:afterAutospacing="0"/>
        <w:ind w:firstLine="708"/>
        <w:jc w:val="both"/>
      </w:pPr>
      <w:r>
        <w:lastRenderedPageBreak/>
        <w:t>5. «Благоустройство неосвоенных территорий городского округа Люберцы Московской области»;</w:t>
      </w:r>
    </w:p>
    <w:p w:rsidR="003958A5" w:rsidRDefault="003958A5" w:rsidP="003958A5">
      <w:pPr>
        <w:pStyle w:val="af7"/>
        <w:ind w:left="786"/>
        <w:jc w:val="both"/>
      </w:pPr>
      <w:proofErr w:type="gramStart"/>
      <w:r>
        <w:t xml:space="preserve">Мероприятия Подпрограммы направленны на 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lang w:val="en-US"/>
        </w:rPr>
        <w:t> </w:t>
      </w:r>
      <w:r>
        <w:t>городского округа Люберцы</w:t>
      </w:r>
      <w:r>
        <w:rPr>
          <w:lang w:val="en-US"/>
        </w:rPr>
        <w:t> </w:t>
      </w:r>
      <w: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</w:t>
      </w:r>
      <w:proofErr w:type="gramEnd"/>
      <w:r>
        <w:t xml:space="preserve">, </w:t>
      </w:r>
      <w:proofErr w:type="gramStart"/>
      <w: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3958A5" w:rsidRDefault="003958A5" w:rsidP="003958A5">
      <w:pPr>
        <w:pStyle w:val="a6"/>
        <w:spacing w:before="0" w:beforeAutospacing="0" w:after="0" w:afterAutospacing="0"/>
        <w:ind w:left="708"/>
        <w:jc w:val="both"/>
      </w:pPr>
      <w:r>
        <w:t>6. «Обеспечивающая подпрограмма».</w:t>
      </w:r>
    </w:p>
    <w:p w:rsidR="003958A5" w:rsidRDefault="003958A5" w:rsidP="003958A5">
      <w:pPr>
        <w:pStyle w:val="af7"/>
        <w:ind w:left="786"/>
        <w:jc w:val="both"/>
      </w:pPr>
      <w:r>
        <w:t>Мероприятия Подпрограммы направленны на выполнение Обеспечения деятельности МУ «Благоустройство и ЖКХ, в том числе закупку техники</w:t>
      </w:r>
      <w:proofErr w:type="gramStart"/>
      <w:r>
        <w:t xml:space="preserve"> ,</w:t>
      </w:r>
      <w:proofErr w:type="gramEnd"/>
      <w: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3958A5" w:rsidRDefault="003958A5" w:rsidP="003958A5">
      <w:pPr>
        <w:pStyle w:val="a6"/>
        <w:spacing w:before="0" w:beforeAutospacing="0" w:after="0" w:afterAutospacing="0"/>
        <w:ind w:left="709"/>
        <w:jc w:val="both"/>
      </w:pPr>
    </w:p>
    <w:p w:rsidR="003958A5" w:rsidRDefault="003958A5" w:rsidP="003958A5">
      <w:pPr>
        <w:pStyle w:val="af7"/>
        <w:ind w:left="0" w:firstLine="709"/>
        <w:jc w:val="center"/>
        <w:outlineLvl w:val="0"/>
        <w:rPr>
          <w:b/>
        </w:rPr>
      </w:pPr>
      <w:r>
        <w:rPr>
          <w:b/>
        </w:rPr>
        <w:t>5. Ресурсное обеспечение Программы.</w:t>
      </w:r>
    </w:p>
    <w:p w:rsidR="003958A5" w:rsidRDefault="003958A5" w:rsidP="003958A5">
      <w:pPr>
        <w:ind w:firstLine="709"/>
        <w:jc w:val="both"/>
      </w:pPr>
      <w:r>
        <w:t xml:space="preserve">Финансирование программных мероприятий предусматривается осуществлять за счет средств бюджета городского округа Люберцы и бюджета Московской области. </w:t>
      </w:r>
    </w:p>
    <w:p w:rsidR="003958A5" w:rsidRDefault="003958A5" w:rsidP="003958A5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>
        <w:rPr>
          <w:rFonts w:ascii="Times New Roman" w:hAnsi="Times New Roman" w:cs="Times New Roman"/>
          <w:sz w:val="24"/>
          <w:szCs w:val="24"/>
        </w:rPr>
        <w:t>юджете городского округа Люберцы.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ind w:firstLine="709"/>
        <w:jc w:val="center"/>
        <w:outlineLvl w:val="0"/>
        <w:rPr>
          <w:b/>
        </w:rPr>
      </w:pPr>
      <w:r>
        <w:rPr>
          <w:b/>
        </w:rPr>
        <w:t>6. Порядок взаимодействия ответственного за выполнение мероприятия.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proofErr w:type="gramStart"/>
      <w:r>
        <w:t>Контроль за</w:t>
      </w:r>
      <w:proofErr w:type="gramEnd"/>
      <w:r>
        <w:t xml:space="preserve"> реализацией программы осуществляет администрация городского округа</w:t>
      </w:r>
      <w:r>
        <w:rPr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sz w:val="28"/>
          <w:szCs w:val="28"/>
        </w:rPr>
        <w:t xml:space="preserve"> </w:t>
      </w:r>
      <w:r>
        <w:rPr>
          <w:bCs/>
        </w:rPr>
        <w:t>от 20.09.2018 № 3715-ПА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rPr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ind w:firstLine="709"/>
        <w:jc w:val="center"/>
        <w:outlineLvl w:val="0"/>
        <w:rPr>
          <w:b/>
        </w:rPr>
      </w:pPr>
      <w:r>
        <w:rPr>
          <w:b/>
        </w:rPr>
        <w:t>7. Ожидаемые результаты реализации Программы.</w:t>
      </w:r>
    </w:p>
    <w:p w:rsidR="003958A5" w:rsidRDefault="003958A5" w:rsidP="003958A5">
      <w:pPr>
        <w:pStyle w:val="a6"/>
        <w:spacing w:before="0" w:beforeAutospacing="0" w:after="0" w:afterAutospacing="0"/>
        <w:ind w:firstLine="284"/>
        <w:jc w:val="both"/>
      </w:pPr>
      <w:r>
        <w:t>1. Комплексная уборка территорий городского округа Люберцы на площади 397500 м</w:t>
      </w:r>
      <w:proofErr w:type="gramStart"/>
      <w:r>
        <w:t>2</w:t>
      </w:r>
      <w:proofErr w:type="gramEnd"/>
      <w:r>
        <w:t>.</w:t>
      </w:r>
    </w:p>
    <w:p w:rsidR="003958A5" w:rsidRDefault="003958A5" w:rsidP="003958A5">
      <w:pPr>
        <w:pStyle w:val="a6"/>
        <w:spacing w:before="0" w:beforeAutospacing="0" w:after="0" w:afterAutospacing="0"/>
        <w:ind w:firstLine="284"/>
        <w:jc w:val="both"/>
      </w:pPr>
      <w:r>
        <w:t>2. Ремонт и содержание памятников в количестве 27 шт.</w:t>
      </w:r>
    </w:p>
    <w:p w:rsidR="003958A5" w:rsidRDefault="003958A5" w:rsidP="003958A5">
      <w:pPr>
        <w:pStyle w:val="a6"/>
        <w:spacing w:before="0" w:beforeAutospacing="0" w:after="0" w:afterAutospacing="0"/>
        <w:ind w:firstLine="284"/>
        <w:jc w:val="both"/>
      </w:pPr>
      <w:r>
        <w:t>3. Содержание цветников, площадь цветочного оформления -  6000 м</w:t>
      </w:r>
      <w:proofErr w:type="gramStart"/>
      <w:r>
        <w:t>2</w:t>
      </w:r>
      <w:proofErr w:type="gramEnd"/>
      <w:r>
        <w:t>.</w:t>
      </w:r>
    </w:p>
    <w:p w:rsidR="003958A5" w:rsidRDefault="003958A5" w:rsidP="003958A5">
      <w:pPr>
        <w:pStyle w:val="a6"/>
        <w:spacing w:before="0" w:beforeAutospacing="0" w:after="0" w:afterAutospacing="0"/>
        <w:ind w:firstLine="284"/>
        <w:jc w:val="both"/>
      </w:pPr>
      <w:r>
        <w:t>4. Количество незаконно установленных объектов, подлежащих демонтажу *– 216 ед.</w:t>
      </w:r>
    </w:p>
    <w:p w:rsidR="003958A5" w:rsidRDefault="003958A5" w:rsidP="003958A5">
      <w:pPr>
        <w:widowControl w:val="0"/>
        <w:autoSpaceDE w:val="0"/>
        <w:autoSpaceDN w:val="0"/>
        <w:adjustRightInd w:val="0"/>
        <w:ind w:firstLine="284"/>
        <w:jc w:val="both"/>
      </w:pPr>
      <w:r>
        <w:t>5.Создание безопасных и комфортных условий для проживания граждан.</w:t>
      </w:r>
    </w:p>
    <w:p w:rsidR="003958A5" w:rsidRDefault="003958A5" w:rsidP="003958A5">
      <w:pPr>
        <w:ind w:firstLine="284"/>
      </w:pPr>
      <w:r>
        <w:t>6. Комплексное благоустройство не менее 67 дворовых территорий*</w:t>
      </w:r>
    </w:p>
    <w:p w:rsidR="003958A5" w:rsidRDefault="003958A5" w:rsidP="003958A5">
      <w:pPr>
        <w:ind w:firstLine="284"/>
      </w:pPr>
      <w:r>
        <w:t xml:space="preserve">7. Благоустройство городских территорий </w:t>
      </w:r>
    </w:p>
    <w:p w:rsidR="003958A5" w:rsidRDefault="003958A5" w:rsidP="003958A5">
      <w:pPr>
        <w:ind w:firstLine="284"/>
      </w:pPr>
      <w:r>
        <w:t xml:space="preserve">8. Благоустройство зон отдыха*.     </w:t>
      </w:r>
    </w:p>
    <w:p w:rsidR="003958A5" w:rsidRDefault="003958A5" w:rsidP="003958A5">
      <w:pPr>
        <w:ind w:firstLine="284"/>
      </w:pPr>
      <w:r>
        <w:t>9. Заключение и исполнение договоров на вывоз отходов в ИЖС и СНТ-100%</w:t>
      </w:r>
    </w:p>
    <w:p w:rsidR="003958A5" w:rsidRDefault="003958A5" w:rsidP="003958A5">
      <w:pPr>
        <w:ind w:firstLine="284"/>
      </w:pPr>
      <w:r>
        <w:t xml:space="preserve">10. Оснащение контейнерных площадок МКД контейнерами для раздельного сбора отходов.- 20%      </w:t>
      </w:r>
    </w:p>
    <w:p w:rsidR="003958A5" w:rsidRDefault="003958A5" w:rsidP="003958A5">
      <w:pPr>
        <w:ind w:firstLine="709"/>
        <w:jc w:val="both"/>
      </w:pPr>
      <w:r>
        <w:lastRenderedPageBreak/>
        <w:t xml:space="preserve">*С 2018 по 2021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>
        <w:br/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3958A5" w:rsidRDefault="003958A5" w:rsidP="003958A5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</w:p>
    <w:p w:rsidR="003958A5" w:rsidRDefault="003958A5" w:rsidP="003958A5">
      <w:pPr>
        <w:ind w:firstLine="709"/>
        <w:jc w:val="center"/>
        <w:outlineLvl w:val="0"/>
        <w:rPr>
          <w:b/>
        </w:rPr>
      </w:pPr>
      <w:r>
        <w:rPr>
          <w:b/>
        </w:rPr>
        <w:t xml:space="preserve">8. Методика </w:t>
      </w:r>
      <w:proofErr w:type="gramStart"/>
      <w:r>
        <w:rPr>
          <w:b/>
        </w:rPr>
        <w:t>расчета значений показателей реализации программы</w:t>
      </w:r>
      <w:proofErr w:type="gramEnd"/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>«Комплексное благоустройство», «</w:t>
      </w:r>
      <w:hyperlink r:id="rId11" w:history="1">
        <w:r>
          <w:rPr>
            <w:rStyle w:val="a3"/>
          </w:rPr>
          <w:t>Уютный двор» - Реализация программы комплексного благоустройства дворовых территорий</w:t>
        </w:r>
      </w:hyperlink>
      <w:r>
        <w:t xml:space="preserve">. Методика расчета значения показателя по данной подкатегории представлено в Приложении № 8. Максимальное значение показателя (накопительным итогом): по итогам 1 квартала - 5,5 баллов; по итогам 2 квартала - 9,5 баллов (+4,0);по итогам 3 квартала - 18,5 баллов (+7,5);по итогам 4 квартала - 20,0 баллов (3,0);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«Благоустройство зон отдыха», «Территория для жизни», «Доля </w:t>
      </w:r>
      <w:proofErr w:type="gramStart"/>
      <w:r>
        <w:t>качелей</w:t>
      </w:r>
      <w:proofErr w:type="gramEnd"/>
      <w:r>
        <w:t xml:space="preserve"> с жестким подвесом переоборудованная на гибкие подвесы» - Благоустройство территорий муниципальных образований: улиц, общественных пространств, пешеходных улиц, скверов, парков. Показатель носит интеграционный характер и формируется с учетом следующих подкатегорий:- благоустройство общественных территорий;- содержание объектов благоустройства;- наличие концепций развития парков, согласованной с Главным управлением архитектуры и градостроительства МО и получившей поддержку жителей. Методика расчета значения показателя по данной подкатегории представлено в Приложении № 9.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proofErr w:type="gramStart"/>
      <w:r>
        <w:rPr>
          <w:sz w:val="20"/>
          <w:szCs w:val="20"/>
        </w:rPr>
        <w:t>«</w:t>
      </w:r>
      <w:r>
        <w:t>Доля качелей с жестким подвесом переоборудованных на гибкие подвесы»- базовое значение на начало года -0 %, планируемое значение на конец 2018 года -100%. За счет средств внебюджетных источников будут выполнены работы по замене качелей на жесткой сцепки на гибкие, в том числе том числе громоздких и массивных сидений на легкие.</w:t>
      </w:r>
      <w:proofErr w:type="gramEnd"/>
      <w:r>
        <w:t xml:space="preserve">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 «Новая культура сбора отходов ТКО», «Приобретение и установка контейнеров под раздельный сбор мусора». 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Методика расчета значения показателя по данной подкатегории представлено в Приложении № 10.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>«Чистое Подмосковье». Показатель характеризует заключение и исполнение договоров на вывоз отходов из СНТ и ИЖС. Формируется с учетом показателей заключения договоров на вывоз отходов из ИЖС и СНТ. Методика расчета значения показателя по данной подкатегории представлено в Приложении № 11.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>«Отлов безнадзорных животных». Показатель рассчитывается по итогам года: выполнение работ по отлову животных в соответствии с заключенным контрактом.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71120</wp:posOffset>
                </wp:positionV>
                <wp:extent cx="502920" cy="61214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5" w:rsidRDefault="003958A5" w:rsidP="003958A5">
                            <w:proofErr w:type="spellStart"/>
                            <w:r>
                              <w:t>Ов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proofErr w:type="gramStart"/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к</w:t>
                            </w:r>
                            <w:proofErr w:type="gramEnd"/>
                          </w:p>
                          <w:p w:rsidR="003958A5" w:rsidRDefault="003958A5" w:rsidP="003958A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3958A5" w:rsidRDefault="003958A5" w:rsidP="003958A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42.1pt;margin-top:5.6pt;width:39.6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" stroked="f">
                <v:textbox>
                  <w:txbxContent>
                    <w:p w:rsidR="003958A5" w:rsidRDefault="003958A5" w:rsidP="003958A5">
                      <w:proofErr w:type="spellStart"/>
                      <w:r>
                        <w:t>Ов</w:t>
                      </w:r>
                      <w:proofErr w:type="spellEnd"/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t>О</w:t>
                      </w:r>
                      <w:r>
                        <w:rPr>
                          <w:vertAlign w:val="subscript"/>
                        </w:rPr>
                        <w:t>к</w:t>
                      </w:r>
                      <w:proofErr w:type="gramEnd"/>
                    </w:p>
                    <w:p w:rsidR="003958A5" w:rsidRDefault="003958A5" w:rsidP="003958A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3958A5" w:rsidRDefault="003958A5" w:rsidP="003958A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t>О</w:t>
      </w:r>
      <w:r>
        <w:rPr>
          <w:vertAlign w:val="subscript"/>
        </w:rPr>
        <w:t>ж</w:t>
      </w:r>
      <w:proofErr w:type="spellEnd"/>
      <w:r>
        <w:rPr>
          <w:vertAlign w:val="subscript"/>
        </w:rPr>
        <w:t>%</w:t>
      </w:r>
      <w:r>
        <w:t xml:space="preserve"> =                   *100 %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proofErr w:type="spellStart"/>
      <w:r>
        <w:t>Ож</w:t>
      </w:r>
      <w:proofErr w:type="spellEnd"/>
      <w:r>
        <w:rPr>
          <w:vertAlign w:val="subscript"/>
        </w:rPr>
        <w:t>%</w:t>
      </w:r>
      <w:r>
        <w:t xml:space="preserve"> - процент выполненных работ;</w:t>
      </w:r>
    </w:p>
    <w:p w:rsidR="003958A5" w:rsidRDefault="003958A5" w:rsidP="003958A5">
      <w:r>
        <w:t>О</w:t>
      </w:r>
      <w:r>
        <w:rPr>
          <w:vertAlign w:val="subscript"/>
        </w:rPr>
        <w:t xml:space="preserve">р  </w:t>
      </w:r>
      <w:r>
        <w:t xml:space="preserve">  - количество, отловленных безнадзорных животных;</w:t>
      </w:r>
    </w:p>
    <w:p w:rsidR="003958A5" w:rsidRDefault="003958A5" w:rsidP="003958A5">
      <w:r>
        <w:t>О</w:t>
      </w:r>
      <w:r>
        <w:rPr>
          <w:vertAlign w:val="subscript"/>
        </w:rPr>
        <w:t>п</w:t>
      </w:r>
      <w:r>
        <w:t xml:space="preserve">   - количество животных, по контракту.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lastRenderedPageBreak/>
        <w:t xml:space="preserve">«Уборка и содержания территорий </w:t>
      </w:r>
      <w:proofErr w:type="spellStart"/>
      <w:r>
        <w:t>г.о</w:t>
      </w:r>
      <w:proofErr w:type="spellEnd"/>
      <w:r>
        <w:t xml:space="preserve">. Люберцы». «Содержание газонов </w:t>
      </w:r>
      <w:proofErr w:type="spellStart"/>
      <w:r>
        <w:t>г.о</w:t>
      </w:r>
      <w:proofErr w:type="spellEnd"/>
      <w:r>
        <w:t>. Люберцы». Показатель рассчитывается по итогам года. Выполнение работ по уборке и сезонному содержанию территорий.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 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t>г.о</w:t>
      </w:r>
      <w:proofErr w:type="spellEnd"/>
      <w:r>
        <w:t>. Люберцы в соответствии с заключенным контрактом.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-138430</wp:posOffset>
                </wp:positionV>
                <wp:extent cx="502920" cy="641350"/>
                <wp:effectExtent l="0" t="0" r="0" b="63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0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5" w:rsidRDefault="003958A5" w:rsidP="003958A5">
                            <w:proofErr w:type="spellStart"/>
                            <w:r>
                              <w:t>Дв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3958A5" w:rsidRDefault="003958A5" w:rsidP="003958A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Jk780g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3958A5" w:rsidRDefault="003958A5" w:rsidP="003958A5">
                      <w:proofErr w:type="spellStart"/>
                      <w:r>
                        <w:t>Дв</w:t>
                      </w:r>
                      <w:proofErr w:type="spellEnd"/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3958A5" w:rsidRDefault="003958A5" w:rsidP="003958A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3958A5" w:rsidRDefault="003958A5" w:rsidP="003958A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>
        <w:t>Д</w:t>
      </w:r>
      <w:r>
        <w:rPr>
          <w:vertAlign w:val="subscript"/>
        </w:rPr>
        <w:t>%</w:t>
      </w:r>
      <w:r>
        <w:t xml:space="preserve"> =                   *100 %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r>
        <w:rPr>
          <w:vertAlign w:val="subscript"/>
        </w:rPr>
        <w:t>Д</w:t>
      </w:r>
      <w:r>
        <w:t xml:space="preserve"> - процент выполненных работ;</w:t>
      </w:r>
    </w:p>
    <w:p w:rsidR="003958A5" w:rsidRDefault="003958A5" w:rsidP="003958A5">
      <w:proofErr w:type="spellStart"/>
      <w:r>
        <w:t>Д</w:t>
      </w:r>
      <w:r>
        <w:rPr>
          <w:vertAlign w:val="subscript"/>
        </w:rPr>
        <w:t>в</w:t>
      </w:r>
      <w:proofErr w:type="spellEnd"/>
      <w:r>
        <w:rPr>
          <w:vertAlign w:val="subscript"/>
        </w:rPr>
        <w:t xml:space="preserve">  </w:t>
      </w:r>
      <w:r>
        <w:t xml:space="preserve">  - количество, вырубленных, опиленных деревьев;</w:t>
      </w:r>
    </w:p>
    <w:p w:rsidR="003958A5" w:rsidRDefault="003958A5" w:rsidP="003958A5">
      <w:proofErr w:type="spellStart"/>
      <w:r>
        <w:t>Дк</w:t>
      </w:r>
      <w:proofErr w:type="spellEnd"/>
      <w:r>
        <w:t xml:space="preserve">   - количество деревьев по контракту.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«Ликвидация несанкционированных свалок».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t>г.о</w:t>
      </w:r>
      <w:proofErr w:type="spellEnd"/>
      <w:r>
        <w:t xml:space="preserve">. Люберцы в соответствии с заключенным контрактом. </w:t>
      </w: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Мв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3958A5" w:rsidRDefault="003958A5" w:rsidP="003958A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39.45pt;margin-top:8.1pt;width:39.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Мв</w:t>
                      </w:r>
                      <w:proofErr w:type="spellEnd"/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3958A5" w:rsidRDefault="003958A5" w:rsidP="003958A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3958A5" w:rsidRDefault="003958A5" w:rsidP="003958A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>
        <w:t>М</w:t>
      </w:r>
      <w:r>
        <w:rPr>
          <w:vertAlign w:val="subscript"/>
        </w:rPr>
        <w:t>%</w:t>
      </w:r>
      <w:r>
        <w:t xml:space="preserve"> =                   *100 %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r>
        <w:rPr>
          <w:vertAlign w:val="subscript"/>
        </w:rPr>
        <w:t>М</w:t>
      </w:r>
      <w:r>
        <w:t xml:space="preserve"> - процент выполненных работ;</w:t>
      </w:r>
    </w:p>
    <w:p w:rsidR="003958A5" w:rsidRDefault="003958A5" w:rsidP="003958A5">
      <w:proofErr w:type="spellStart"/>
      <w:r>
        <w:t>Мв</w:t>
      </w:r>
      <w:proofErr w:type="spellEnd"/>
      <w:r>
        <w:rPr>
          <w:vertAlign w:val="subscript"/>
        </w:rPr>
        <w:t xml:space="preserve">  </w:t>
      </w:r>
      <w:r>
        <w:t xml:space="preserve">  - количество, вывезенного несанкционированного мусора.</w:t>
      </w:r>
    </w:p>
    <w:p w:rsidR="003958A5" w:rsidRDefault="003958A5" w:rsidP="003958A5">
      <w:proofErr w:type="spellStart"/>
      <w:r>
        <w:t>Мк</w:t>
      </w:r>
      <w:proofErr w:type="spellEnd"/>
      <w:r>
        <w:t xml:space="preserve">   - количество несанкционированного мусора по контракту.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«Новогодние ели», «Светодиодные консоли».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«Приобретение модуля программного продукта «МУНГИС» в соответствии с заключенным контрактом на закупку модуля программного продукта «МУНГИС».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«Количество памятников на территории </w:t>
      </w:r>
      <w:proofErr w:type="spellStart"/>
      <w:r>
        <w:t>г.о</w:t>
      </w:r>
      <w:proofErr w:type="spellEnd"/>
      <w:r>
        <w:t xml:space="preserve">. Люберцы». Количество памятников расположенных на территории </w:t>
      </w:r>
      <w:proofErr w:type="spellStart"/>
      <w:r>
        <w:t>г.о</w:t>
      </w:r>
      <w:proofErr w:type="spellEnd"/>
      <w:r>
        <w:t xml:space="preserve">. </w:t>
      </w:r>
      <w:proofErr w:type="gramStart"/>
      <w:r>
        <w:t>Люберцы</w:t>
      </w:r>
      <w:proofErr w:type="gramEnd"/>
      <w: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proofErr w:type="gramStart"/>
      <w:r>
        <w:t xml:space="preserve">«Площадь посадки цветов на территории </w:t>
      </w:r>
      <w:proofErr w:type="spellStart"/>
      <w:r>
        <w:t>г.о</w:t>
      </w:r>
      <w:proofErr w:type="spellEnd"/>
      <w:r>
        <w:t xml:space="preserve">. Люберцы», «Посадка деревьев на территории </w:t>
      </w:r>
      <w:proofErr w:type="spellStart"/>
      <w:r>
        <w:t>г.о</w:t>
      </w:r>
      <w:proofErr w:type="spellEnd"/>
      <w:r>
        <w:t xml:space="preserve">. Люберцы», «Посадка кустарников на территории </w:t>
      </w:r>
      <w:proofErr w:type="spellStart"/>
      <w:r>
        <w:t>г.о</w:t>
      </w:r>
      <w:proofErr w:type="spellEnd"/>
      <w:r>
        <w:t xml:space="preserve">. Люберцы», «Устройство газонов на территории </w:t>
      </w:r>
      <w:proofErr w:type="spellStart"/>
      <w:r>
        <w:t>г.о</w:t>
      </w:r>
      <w:proofErr w:type="spellEnd"/>
      <w:r>
        <w:t>. Люберцы».</w:t>
      </w:r>
      <w:proofErr w:type="gramEnd"/>
      <w:r>
        <w:t xml:space="preserve"> Показатель определяется в соответствии с количеством посаженных деревьев и кустарников, количестве высаженной цветочной рассказы и засеянной площади газонов  на территории </w:t>
      </w:r>
      <w:proofErr w:type="spellStart"/>
      <w:r>
        <w:t>г.о</w:t>
      </w:r>
      <w:proofErr w:type="spellEnd"/>
      <w:r>
        <w:t>. Люберцы за отчетный период. Источник данных акт выполненных работ в соответствии с заключенным контрактом.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«Площадь территорий, освобожденных от незаконно установленных нестационарных объектов», «Количество незаконно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</w:t>
      </w:r>
      <w:r>
        <w:lastRenderedPageBreak/>
        <w:t xml:space="preserve">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 xml:space="preserve">«Количество вывезенного автотранспорта с территорий городского округа Люберцы». Источник информации - акты выполненных работ в соответствии с заключенными контрактами. Рассчитывается как количество объектов бесхозного автотранспорта вывезенного с территорий </w:t>
      </w:r>
      <w:proofErr w:type="spellStart"/>
      <w:r>
        <w:t>г.о</w:t>
      </w:r>
      <w:proofErr w:type="spellEnd"/>
      <w:r>
        <w:t>. Люберцы. Адресный перечень нахождения объектов бесхозного автотранспорта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3958A5" w:rsidRDefault="003958A5" w:rsidP="003958A5">
      <w:pPr>
        <w:pStyle w:val="a6"/>
        <w:spacing w:before="0" w:beforeAutospacing="0" w:after="0" w:afterAutospacing="0"/>
        <w:ind w:firstLine="709"/>
        <w:jc w:val="both"/>
      </w:pPr>
      <w:r>
        <w:t>«Содержание рабочих мест согласно штатному расписанию». Рассчитывается как фактическое количество рабочих мест МУ «Благоустройство и ЖКХ» подлежащих содержанию в соответствии с утвержденным штатным расписанием.</w:t>
      </w:r>
    </w:p>
    <w:p w:rsidR="003958A5" w:rsidRDefault="003958A5" w:rsidP="003958A5">
      <w:pPr>
        <w:pStyle w:val="ad"/>
        <w:ind w:firstLine="708"/>
        <w:jc w:val="both"/>
        <w:rPr>
          <w:b w:val="0"/>
        </w:rPr>
      </w:pPr>
      <w:r>
        <w:rPr>
          <w:b w:val="0"/>
        </w:rPr>
        <w:t>«Закупка и содержание техники, обеспечивающей деятельность учреждения». Рассчитываются как количество закупленной техники необходимой для проведения работ в рамках выполнения мероприятий ««Благоустройство и озеленение территории городского округа Люберцы Московской области».</w:t>
      </w:r>
    </w:p>
    <w:p w:rsidR="003958A5" w:rsidRDefault="003958A5" w:rsidP="003958A5">
      <w:pPr>
        <w:pStyle w:val="ad"/>
        <w:ind w:firstLine="708"/>
        <w:jc w:val="both"/>
      </w:pP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</w:p>
    <w:p w:rsidR="003958A5" w:rsidRDefault="003958A5" w:rsidP="003958A5">
      <w:pPr>
        <w:rPr>
          <w:sz w:val="16"/>
          <w:szCs w:val="16"/>
        </w:rPr>
        <w:sectPr w:rsidR="003958A5">
          <w:pgSz w:w="11906" w:h="16838"/>
          <w:pgMar w:top="1134" w:right="850" w:bottom="1134" w:left="1701" w:header="567" w:footer="567" w:gutter="0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1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958A5" w:rsidRDefault="003958A5" w:rsidP="003958A5">
      <w:pPr>
        <w:pStyle w:val="ad"/>
      </w:pPr>
      <w:r>
        <w:t>Паспорт подпрограммы ««Благоустройство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tbl>
      <w:tblPr>
        <w:tblW w:w="154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4961"/>
        <w:gridCol w:w="1194"/>
        <w:gridCol w:w="992"/>
        <w:gridCol w:w="993"/>
        <w:gridCol w:w="992"/>
        <w:gridCol w:w="992"/>
        <w:gridCol w:w="1074"/>
      </w:tblGrid>
      <w:tr w:rsidR="003958A5" w:rsidTr="003958A5">
        <w:trPr>
          <w:cantSplit/>
          <w:trHeight w:val="197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8"/>
                <w:lang w:eastAsia="en-US"/>
              </w:rPr>
            </w:pPr>
          </w:p>
        </w:tc>
      </w:tr>
      <w:tr w:rsidR="003958A5" w:rsidTr="003958A5">
        <w:trPr>
          <w:cantSplit/>
          <w:trHeight w:val="437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Муниципальный  заказчик подпрограммы</w:t>
            </w:r>
          </w:p>
        </w:tc>
        <w:tc>
          <w:tcPr>
            <w:tcW w:w="1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hRule="exact" w:val="261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5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5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12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5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2021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5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Всего, в том числе: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1 575 690,46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355 510,46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305 045,00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305 045,00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305 045,00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305 045,00</w:t>
            </w:r>
          </w:p>
        </w:tc>
      </w:tr>
      <w:tr w:rsidR="003958A5" w:rsidTr="003958A5">
        <w:trPr>
          <w:cantSplit/>
          <w:trHeight w:hRule="exact" w:val="22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25 225,00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5 045,00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5 045,00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5 045,00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5 045,00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5 045,00</w:t>
            </w:r>
          </w:p>
        </w:tc>
      </w:tr>
      <w:tr w:rsidR="003958A5" w:rsidTr="003958A5">
        <w:trPr>
          <w:cantSplit/>
          <w:trHeight w:hRule="exact" w:val="50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1  550 465,46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350 465,46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300 000,00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300 000,00</w:t>
            </w:r>
          </w:p>
        </w:tc>
      </w:tr>
      <w:tr w:rsidR="003958A5" w:rsidTr="003958A5">
        <w:trPr>
          <w:cantSplit/>
          <w:trHeight w:hRule="exact" w:val="50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pStyle w:val="ad"/>
      </w:pPr>
    </w:p>
    <w:p w:rsidR="003958A5" w:rsidRDefault="003958A5" w:rsidP="003958A5">
      <w:pPr>
        <w:ind w:firstLine="567"/>
        <w:jc w:val="both"/>
      </w:pPr>
      <w:r>
        <w:tab/>
        <w:t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3958A5" w:rsidRDefault="003958A5" w:rsidP="003958A5">
      <w:pPr>
        <w:ind w:firstLine="567"/>
        <w:jc w:val="both"/>
      </w:pPr>
      <w: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3958A5" w:rsidRDefault="003958A5" w:rsidP="003958A5">
      <w:pPr>
        <w:ind w:firstLine="567"/>
        <w:jc w:val="both"/>
      </w:pPr>
      <w:proofErr w:type="gramStart"/>
      <w:r>
        <w:t>Адресный перечень дворовых территорий для выполнения работ по комплексному благоустройству дворовых территорий на 2018 год, сформирован путем голосования на интернет-портале "</w:t>
      </w:r>
      <w:proofErr w:type="spellStart"/>
      <w:r>
        <w:t>Добродел</w:t>
      </w:r>
      <w:proofErr w:type="spellEnd"/>
      <w: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3958A5" w:rsidRDefault="003958A5" w:rsidP="003958A5">
      <w:pPr>
        <w:autoSpaceDE w:val="0"/>
        <w:autoSpaceDN w:val="0"/>
        <w:adjustRightInd w:val="0"/>
        <w:ind w:left="27" w:right="27" w:firstLine="681"/>
        <w:jc w:val="both"/>
        <w:rPr>
          <w:color w:val="000000"/>
          <w:sz w:val="20"/>
          <w:szCs w:val="16"/>
        </w:rPr>
      </w:pPr>
      <w:r>
        <w:rPr>
          <w:color w:val="000000"/>
          <w:sz w:val="20"/>
          <w:szCs w:val="16"/>
        </w:rPr>
        <w:tab/>
      </w:r>
    </w:p>
    <w:p w:rsidR="003958A5" w:rsidRDefault="003958A5" w:rsidP="003958A5">
      <w:pPr>
        <w:pStyle w:val="ad"/>
      </w:pP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pStyle w:val="ad"/>
      </w:pPr>
      <w:r>
        <w:t>Перечень мероприятий подпрограммы «Благоустройство территорий городского округа Люберцы Московской области».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1599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"/>
        <w:gridCol w:w="7"/>
        <w:gridCol w:w="490"/>
        <w:gridCol w:w="1983"/>
        <w:gridCol w:w="1558"/>
        <w:gridCol w:w="993"/>
        <w:gridCol w:w="1841"/>
        <w:gridCol w:w="992"/>
        <w:gridCol w:w="851"/>
        <w:gridCol w:w="853"/>
        <w:gridCol w:w="851"/>
        <w:gridCol w:w="850"/>
        <w:gridCol w:w="851"/>
        <w:gridCol w:w="1558"/>
        <w:gridCol w:w="1981"/>
        <w:gridCol w:w="262"/>
      </w:tblGrid>
      <w:tr w:rsidR="003958A5" w:rsidTr="003958A5">
        <w:trPr>
          <w:cantSplit/>
          <w:trHeight w:hRule="exact" w:val="17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2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956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9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val="519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1  550 465,46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25 225,00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 Основное мероприятие 1.1 Благоустройство территории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1  550 465,46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350 465,46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300 000,00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32"/>
        </w:trPr>
        <w:tc>
          <w:tcPr>
            <w:tcW w:w="144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25 225,00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3958A5" w:rsidRDefault="003958A5">
            <w:pP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1 575 690,46</w:t>
            </w: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1 575 690,46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355 510,46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0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 Благоустройство территории городского округа Люберцы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.(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90 000,00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52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90 000,00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100 000,00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3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безопасных и комфортных условий проживания граждан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55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4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 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1 003 400,00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203 400,00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условий для комфортного проживания жителей.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val="3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1 003 400,00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203 400,00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200 000,00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val="63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1.1.4 Благоустройство зон отдыха по ул. Смирновская,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Звуковая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, Октябрьский проспект в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г.о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.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25 250,46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25 250,46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val="54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25 250,46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25 250,46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7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1.1.5 Благоустройство Октябрьского проспекта 226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г.о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.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31 815,00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31 815,00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31 815,00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31 815,00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958A5" w:rsidTr="003958A5">
        <w:trPr>
          <w:gridBefore w:val="2"/>
          <w:gridAfter w:val="1"/>
          <w:wBefore w:w="77" w:type="dxa"/>
          <w:wAfter w:w="262" w:type="dxa"/>
          <w:cantSplit/>
          <w:trHeight w:val="200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1 575 690,46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355 510,46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  <w:tr w:rsidR="003958A5" w:rsidTr="003958A5">
        <w:trPr>
          <w:gridBefore w:val="2"/>
          <w:gridAfter w:val="1"/>
          <w:wBefore w:w="77" w:type="dxa"/>
          <w:wAfter w:w="262" w:type="dxa"/>
          <w:cantSplit/>
          <w:trHeight w:val="200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  <w:tr w:rsidR="003958A5" w:rsidTr="003958A5">
        <w:trPr>
          <w:gridBefore w:val="2"/>
          <w:gridAfter w:val="1"/>
          <w:wBefore w:w="77" w:type="dxa"/>
          <w:wAfter w:w="262" w:type="dxa"/>
          <w:cantSplit/>
          <w:trHeight w:hRule="exact" w:val="194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1  550 465,46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350 465,46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</w:tbl>
    <w:p w:rsidR="003958A5" w:rsidRDefault="003958A5" w:rsidP="003958A5">
      <w:pPr>
        <w:rPr>
          <w:rFonts w:ascii="Arial" w:hAnsi="Arial" w:cs="Arial"/>
        </w:rPr>
        <w:sectPr w:rsidR="003958A5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2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pStyle w:val="ad"/>
      </w:pPr>
      <w:r>
        <w:t>Паспорт подпрограммы «Обеспечение комфортной среды проживания в городском округе Люберцы Московской области» муниципальной программы 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pStyle w:val="ad"/>
      </w:pPr>
      <w:r>
        <w:t xml:space="preserve"> </w:t>
      </w:r>
    </w:p>
    <w:p w:rsidR="003958A5" w:rsidRDefault="003958A5" w:rsidP="003958A5">
      <w:pPr>
        <w:pStyle w:val="ad"/>
      </w:pPr>
    </w:p>
    <w:tbl>
      <w:tblPr>
        <w:tblpPr w:leftFromText="180" w:rightFromText="180" w:bottomFromText="200" w:vertAnchor="page" w:horzAnchor="margin" w:tblpY="2911"/>
        <w:tblW w:w="15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1562"/>
        <w:gridCol w:w="4369"/>
        <w:gridCol w:w="992"/>
        <w:gridCol w:w="1134"/>
        <w:gridCol w:w="992"/>
        <w:gridCol w:w="992"/>
        <w:gridCol w:w="993"/>
        <w:gridCol w:w="992"/>
      </w:tblGrid>
      <w:tr w:rsidR="003958A5" w:rsidTr="003958A5">
        <w:trPr>
          <w:cantSplit/>
          <w:trHeight w:val="74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области»</w:t>
            </w: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d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568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Муниципальный заказчик подпрограммы</w:t>
            </w:r>
          </w:p>
        </w:tc>
        <w:tc>
          <w:tcPr>
            <w:tcW w:w="12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val="264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Источники финансирования подпрограммы,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 годам реализации и главным распорядителям 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3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63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7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610 306,42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189 106,42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</w:tr>
      <w:tr w:rsidR="003958A5" w:rsidTr="003958A5">
        <w:trPr>
          <w:cantSplit/>
          <w:trHeight w:hRule="exact" w:val="39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15 306,42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15 306,42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958A5" w:rsidTr="003958A5">
        <w:trPr>
          <w:cantSplit/>
          <w:trHeight w:hRule="exact" w:val="59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595 000,00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173 800 ,00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105 300,00</w:t>
            </w:r>
          </w:p>
        </w:tc>
      </w:tr>
      <w:tr w:rsidR="003958A5" w:rsidTr="003958A5">
        <w:trPr>
          <w:cantSplit/>
          <w:trHeight w:hRule="exact" w:val="34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pStyle w:val="ad"/>
      </w:pPr>
    </w:p>
    <w:p w:rsidR="003958A5" w:rsidRDefault="003958A5" w:rsidP="003958A5">
      <w:pPr>
        <w:ind w:firstLine="567"/>
        <w:jc w:val="both"/>
      </w:pPr>
      <w:proofErr w:type="gramStart"/>
      <w: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3958A5" w:rsidRDefault="003958A5" w:rsidP="003958A5">
      <w:pPr>
        <w:rPr>
          <w:color w:val="000000"/>
          <w:sz w:val="20"/>
          <w:szCs w:val="16"/>
        </w:rPr>
        <w:sectPr w:rsidR="003958A5">
          <w:pgSz w:w="16838" w:h="11906" w:orient="landscape"/>
          <w:pgMar w:top="567" w:right="567" w:bottom="567" w:left="567" w:header="0" w:footer="0" w:gutter="0"/>
          <w:cols w:space="720"/>
        </w:sect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3958A5" w:rsidTr="003958A5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1"/>
                <w:szCs w:val="11"/>
                <w:lang w:eastAsia="en-US"/>
              </w:rPr>
            </w:pPr>
          </w:p>
        </w:tc>
      </w:tr>
    </w:tbl>
    <w:p w:rsidR="003958A5" w:rsidRDefault="003958A5" w:rsidP="003958A5">
      <w:pPr>
        <w:pStyle w:val="ab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 подпрограммы «Обеспечение комфортной среды проживания в городском округе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tbl>
      <w:tblPr>
        <w:tblW w:w="15600" w:type="dxa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1963"/>
        <w:gridCol w:w="1844"/>
        <w:gridCol w:w="1419"/>
        <w:gridCol w:w="1419"/>
        <w:gridCol w:w="850"/>
        <w:gridCol w:w="944"/>
        <w:gridCol w:w="882"/>
        <w:gridCol w:w="868"/>
        <w:gridCol w:w="896"/>
        <w:gridCol w:w="936"/>
        <w:gridCol w:w="1996"/>
        <w:gridCol w:w="1276"/>
      </w:tblGrid>
      <w:tr w:rsidR="003958A5" w:rsidTr="003958A5">
        <w:trPr>
          <w:cantSplit/>
          <w:trHeight w:hRule="exact" w:val="318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</w:tr>
      <w:tr w:rsidR="003958A5" w:rsidTr="003958A5">
        <w:trPr>
          <w:cantSplit/>
          <w:trHeight w:hRule="exact" w:val="139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99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3958A5" w:rsidTr="003958A5">
        <w:trPr>
          <w:cantSplit/>
          <w:trHeight w:hRule="exact" w:val="801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 Основное мероприятие       1.1 </w:t>
            </w: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Обеспечение комфортной среды проживания в городском округе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590 000,00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168 800,00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2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15 306,42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15 306,42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8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605 306,42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184 106,42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39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367 355,15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58 155,15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Комплексная уборка территорий городского округа Люберцы</w:t>
            </w:r>
          </w:p>
        </w:tc>
      </w:tr>
      <w:tr w:rsidR="003958A5" w:rsidTr="003958A5">
        <w:trPr>
          <w:cantSplit/>
          <w:trHeight w:hRule="exact" w:val="284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367 355,15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58 155,15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77 300,00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32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1.1.2 Вырубка аварийных и сухостойных деревьев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Ликвидация аварийных деревьев на территории </w:t>
            </w:r>
            <w:proofErr w:type="spell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г.о</w:t>
            </w:r>
            <w:proofErr w:type="spell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. Люберцы</w:t>
            </w:r>
          </w:p>
        </w:tc>
      </w:tr>
      <w:tr w:rsidR="003958A5" w:rsidTr="003958A5">
        <w:trPr>
          <w:cantSplit/>
          <w:trHeight w:hRule="exact" w:val="158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72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1.1.3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1.1.3 Ликвидация несанкционированных свалок на территории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117 000,00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69 000,00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Уменьшение количества выявленных несанкционированных свалок мусора на территории городского округа</w:t>
            </w:r>
          </w:p>
        </w:tc>
      </w:tr>
      <w:tr w:rsidR="003958A5" w:rsidTr="003958A5">
        <w:trPr>
          <w:cantSplit/>
          <w:trHeight w:hRule="exact" w:val="50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14 970,04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14 970,04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2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131 970,04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83 970,04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12 000,00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47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1.1.4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1.1.4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73 000,00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25 000,00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Оформление городского округа Люберцы к Новогодним праздникам</w:t>
            </w:r>
          </w:p>
        </w:tc>
      </w:tr>
      <w:tr w:rsidR="003958A5" w:rsidTr="003958A5">
        <w:trPr>
          <w:cantSplit/>
          <w:trHeight w:hRule="exact" w:val="35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73 000,00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25 000,00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74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1.1.5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1.1.5 Ремонт детских игровых и спортивных площадок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Содержание и ремонт детских игровых и спортивных площадок </w:t>
            </w:r>
          </w:p>
        </w:tc>
      </w:tr>
      <w:tr w:rsidR="003958A5" w:rsidTr="003958A5">
        <w:trPr>
          <w:cantSplit/>
          <w:trHeight w:hRule="exact" w:val="205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10 000,00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37"/>
        </w:trPr>
        <w:tc>
          <w:tcPr>
            <w:tcW w:w="3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1.1.6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1.1.6 Приобретение модуля программного продукта МУНГИС «закрепление территорий уборки»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2 500,00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2 500,00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Приобретение программного продукта МУНГИС</w:t>
            </w:r>
          </w:p>
        </w:tc>
      </w:tr>
      <w:tr w:rsidR="003958A5" w:rsidTr="003958A5">
        <w:trPr>
          <w:cantSplit/>
          <w:trHeight w:hRule="exact" w:val="217"/>
        </w:trPr>
        <w:tc>
          <w:tcPr>
            <w:tcW w:w="3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2 500,00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2 500,00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51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lastRenderedPageBreak/>
              <w:t>1.1.7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улично</w:t>
            </w:r>
            <w:proofErr w:type="spell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144,85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144,85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улично</w:t>
            </w:r>
            <w:proofErr w:type="spellEnd"/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 коммунально-бытового оборудования</w:t>
            </w:r>
          </w:p>
        </w:tc>
      </w:tr>
      <w:tr w:rsidR="003958A5" w:rsidTr="003958A5">
        <w:trPr>
          <w:cantSplit/>
          <w:trHeight w:hRule="exact" w:val="989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336,38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336,38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031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481,23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481,23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45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 xml:space="preserve">2.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Основное мероприятие 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2.1 «Внедрение системы раздельного сбора мусорных отходов»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местного бюджета муниципального района (городского округ)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5 000, 00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66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837"/>
        </w:trPr>
        <w:tc>
          <w:tcPr>
            <w:tcW w:w="3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2.1.1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2.1.1«Приобретение и установка контейнеров под раздельные виды мусора»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Внедрение раздельного сбора мусорных отходов на территории городского округа Люберцы</w:t>
            </w:r>
          </w:p>
        </w:tc>
      </w:tr>
      <w:tr w:rsidR="003958A5" w:rsidTr="003958A5">
        <w:trPr>
          <w:cantSplit/>
          <w:trHeight w:hRule="exact" w:val="436"/>
        </w:trPr>
        <w:tc>
          <w:tcPr>
            <w:tcW w:w="3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02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610 306,42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189 106,42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06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595 000,00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173 800,00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105 300,00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22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15 306,42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15 306,42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  <w:lang w:eastAsia="en-US"/>
              </w:rPr>
            </w:pP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3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b/>
        </w:rPr>
      </w:pPr>
    </w:p>
    <w:p w:rsidR="003958A5" w:rsidRDefault="003958A5" w:rsidP="003958A5">
      <w:pPr>
        <w:autoSpaceDE w:val="0"/>
        <w:autoSpaceDN w:val="0"/>
        <w:adjustRightInd w:val="0"/>
        <w:ind w:left="27" w:right="27"/>
        <w:jc w:val="center"/>
        <w:rPr>
          <w:b/>
        </w:rPr>
      </w:pPr>
      <w:r>
        <w:rPr>
          <w:b/>
        </w:rPr>
        <w:t xml:space="preserve">Паспорт подпрограммы «Ремонт памятников городского округа Люберцы Московской области» муниципальной программы 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jc w:val="center"/>
        <w:rPr>
          <w:b/>
        </w:rPr>
      </w:pPr>
      <w:r>
        <w:rPr>
          <w:b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jc w:val="center"/>
        <w:rPr>
          <w:b/>
        </w:rPr>
      </w:pPr>
    </w:p>
    <w:tbl>
      <w:tblPr>
        <w:tblW w:w="1561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2"/>
        <w:gridCol w:w="1607"/>
        <w:gridCol w:w="4943"/>
        <w:gridCol w:w="1471"/>
        <w:gridCol w:w="816"/>
        <w:gridCol w:w="816"/>
        <w:gridCol w:w="816"/>
        <w:gridCol w:w="816"/>
        <w:gridCol w:w="818"/>
      </w:tblGrid>
      <w:tr w:rsidR="003958A5" w:rsidTr="003958A5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lastRenderedPageBreak/>
              <w:t>Муниципальный заказчик подпрограммы</w:t>
            </w:r>
          </w:p>
        </w:tc>
        <w:tc>
          <w:tcPr>
            <w:tcW w:w="121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val="264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55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30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9635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Итого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2018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Всего, в том числе: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</w:tr>
      <w:tr w:rsidR="003958A5" w:rsidTr="003958A5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Средства бюджета Московской области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</w:tr>
      <w:tr w:rsidR="003958A5" w:rsidTr="003958A5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20 000,00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4 000,00</w:t>
            </w:r>
          </w:p>
        </w:tc>
      </w:tr>
      <w:tr w:rsidR="003958A5" w:rsidTr="003958A5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1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16"/>
                <w:lang w:eastAsia="en-US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16"/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16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b/>
        </w:rPr>
      </w:pPr>
    </w:p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pStyle w:val="ad"/>
      </w:pPr>
    </w:p>
    <w:p w:rsidR="003958A5" w:rsidRDefault="003958A5" w:rsidP="003958A5">
      <w:pPr>
        <w:ind w:firstLine="567"/>
        <w:jc w:val="both"/>
      </w:pPr>
      <w:r>
        <w:rPr>
          <w:b/>
        </w:rPr>
        <w:tab/>
      </w:r>
      <w:r>
        <w:t xml:space="preserve">Мероприятия Подпрограммы направлены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3958A5" w:rsidRDefault="003958A5" w:rsidP="003958A5">
      <w:pPr>
        <w:jc w:val="both"/>
      </w:pPr>
      <w:r>
        <w:tab/>
      </w:r>
    </w:p>
    <w:p w:rsidR="003958A5" w:rsidRDefault="003958A5" w:rsidP="003958A5">
      <w:pPr>
        <w:autoSpaceDE w:val="0"/>
        <w:autoSpaceDN w:val="0"/>
        <w:adjustRightInd w:val="0"/>
        <w:ind w:left="28" w:right="28"/>
        <w:jc w:val="both"/>
        <w:rPr>
          <w:b/>
        </w:rPr>
      </w:pP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b/>
        </w:rPr>
      </w:pPr>
      <w:r>
        <w:rPr>
          <w:b/>
        </w:rPr>
        <w:lastRenderedPageBreak/>
        <w:t>Перечень мероприятий подпрограммы «Ремонт памятников городского округа Люберцы Московской области»»</w:t>
      </w: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b/>
        </w:rPr>
      </w:pPr>
    </w:p>
    <w:tbl>
      <w:tblPr>
        <w:tblW w:w="1503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"/>
        <w:gridCol w:w="325"/>
        <w:gridCol w:w="2435"/>
        <w:gridCol w:w="1561"/>
        <w:gridCol w:w="1717"/>
        <w:gridCol w:w="1717"/>
        <w:gridCol w:w="819"/>
        <w:gridCol w:w="709"/>
        <w:gridCol w:w="709"/>
        <w:gridCol w:w="689"/>
        <w:gridCol w:w="728"/>
        <w:gridCol w:w="709"/>
        <w:gridCol w:w="1418"/>
        <w:gridCol w:w="1417"/>
      </w:tblGrid>
      <w:tr w:rsidR="003958A5" w:rsidTr="003958A5">
        <w:trPr>
          <w:cantSplit/>
          <w:trHeight w:hRule="exact" w:val="19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</w:tr>
      <w:tr w:rsidR="003958A5" w:rsidTr="003958A5">
        <w:trPr>
          <w:cantSplit/>
          <w:trHeight w:hRule="exact" w:val="104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1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3958A5" w:rsidTr="003958A5">
        <w:trPr>
          <w:cantSplit/>
          <w:trHeight w:hRule="exact" w:val="106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 Основное мероприятие 1.1 Ремонт памятников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Сохранность объектов культурного наследия»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1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06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1.1.1 Сохранение объектов культурного наследия. Ремонт памятников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. поставка и транспортировка газа)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Сохранность объектов культурного наследия»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1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309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8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</w:tr>
    </w:tbl>
    <w:p w:rsidR="003958A5" w:rsidRDefault="003958A5" w:rsidP="003958A5">
      <w:pPr>
        <w:autoSpaceDE w:val="0"/>
        <w:autoSpaceDN w:val="0"/>
        <w:rPr>
          <w:rFonts w:ascii="Arial" w:hAnsi="Arial" w:cs="Arial"/>
          <w:sz w:val="10"/>
        </w:rPr>
      </w:pPr>
    </w:p>
    <w:p w:rsidR="003958A5" w:rsidRDefault="003958A5" w:rsidP="003958A5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3958A5" w:rsidRDefault="003958A5" w:rsidP="003958A5">
      <w:pPr>
        <w:rPr>
          <w:rFonts w:ascii="Arial" w:hAnsi="Arial" w:cs="Arial"/>
        </w:rPr>
        <w:sectPr w:rsidR="003958A5">
          <w:pgSz w:w="16838" w:h="11906" w:orient="landscape"/>
          <w:pgMar w:top="0" w:right="283" w:bottom="1702" w:left="283" w:header="567" w:footer="567" w:gutter="0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4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7" w:right="27"/>
        <w:rPr>
          <w:b/>
        </w:rPr>
      </w:pPr>
    </w:p>
    <w:p w:rsidR="003958A5" w:rsidRDefault="003958A5" w:rsidP="003958A5">
      <w:pPr>
        <w:pStyle w:val="ad"/>
        <w:widowControl/>
        <w:adjustRightInd/>
      </w:pPr>
      <w:r>
        <w:t>Паспорт подпрограммы ««Озеленение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pStyle w:val="ad"/>
        <w:widowControl/>
        <w:adjustRightInd/>
        <w:rPr>
          <w:sz w:val="16"/>
        </w:rPr>
      </w:pPr>
    </w:p>
    <w:tbl>
      <w:tblPr>
        <w:tblW w:w="1531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3"/>
        <w:gridCol w:w="4085"/>
        <w:gridCol w:w="1224"/>
        <w:gridCol w:w="903"/>
        <w:gridCol w:w="992"/>
        <w:gridCol w:w="992"/>
        <w:gridCol w:w="992"/>
        <w:gridCol w:w="993"/>
      </w:tblGrid>
      <w:tr w:rsidR="003958A5" w:rsidTr="003958A5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val="264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0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3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6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</w:tr>
      <w:tr w:rsidR="003958A5" w:rsidTr="003958A5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958A5" w:rsidTr="003958A5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150 000,00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30 000,00</w:t>
            </w:r>
          </w:p>
        </w:tc>
      </w:tr>
      <w:tr w:rsidR="003958A5" w:rsidTr="003958A5">
        <w:trPr>
          <w:cantSplit/>
          <w:trHeight w:hRule="exact" w:val="373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3958A5" w:rsidRDefault="003958A5" w:rsidP="003958A5">
      <w:pPr>
        <w:pStyle w:val="ad"/>
        <w:widowControl/>
        <w:adjustRightInd/>
      </w:pPr>
    </w:p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pStyle w:val="ad"/>
      </w:pPr>
    </w:p>
    <w:p w:rsidR="003958A5" w:rsidRDefault="003958A5" w:rsidP="003958A5">
      <w:pPr>
        <w:ind w:firstLine="567"/>
        <w:jc w:val="both"/>
      </w:pPr>
      <w:r>
        <w:rPr>
          <w:b/>
        </w:rPr>
        <w:tab/>
      </w:r>
      <w:r>
        <w:t xml:space="preserve">Мероприятия Подпрограммы направлены на 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3958A5" w:rsidRDefault="003958A5" w:rsidP="003958A5">
      <w:pPr>
        <w:ind w:firstLine="567"/>
        <w:jc w:val="both"/>
      </w:pPr>
    </w:p>
    <w:p w:rsidR="003958A5" w:rsidRDefault="003958A5" w:rsidP="003958A5">
      <w:pPr>
        <w:pStyle w:val="ad"/>
        <w:widowControl/>
        <w:adjustRightInd/>
      </w:pP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3958A5" w:rsidRDefault="003958A5" w:rsidP="003958A5">
      <w:pPr>
        <w:pStyle w:val="ad"/>
        <w:widowControl/>
        <w:adjustRightInd/>
      </w:pPr>
      <w:r>
        <w:lastRenderedPageBreak/>
        <w:t>Перечень мероприятий подпрограммы «Озеленение территорий городского округа Люберцы Московской области»</w:t>
      </w:r>
    </w:p>
    <w:tbl>
      <w:tblPr>
        <w:tblW w:w="152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"/>
        <w:gridCol w:w="405"/>
        <w:gridCol w:w="1509"/>
        <w:gridCol w:w="1276"/>
        <w:gridCol w:w="1134"/>
        <w:gridCol w:w="2170"/>
        <w:gridCol w:w="890"/>
        <w:gridCol w:w="10"/>
        <w:gridCol w:w="844"/>
        <w:gridCol w:w="818"/>
        <w:gridCol w:w="776"/>
        <w:gridCol w:w="14"/>
        <w:gridCol w:w="819"/>
        <w:gridCol w:w="14"/>
        <w:gridCol w:w="820"/>
        <w:gridCol w:w="1821"/>
        <w:gridCol w:w="1776"/>
        <w:gridCol w:w="83"/>
        <w:gridCol w:w="34"/>
      </w:tblGrid>
      <w:tr w:rsidR="003958A5" w:rsidTr="003958A5">
        <w:trPr>
          <w:gridAfter w:val="1"/>
          <w:wAfter w:w="34" w:type="dxa"/>
          <w:cantSplit/>
          <w:trHeight w:hRule="exact" w:val="5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1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  <w:tc>
          <w:tcPr>
            <w:tcW w:w="8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6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 Основное мероприятие      1.1 Озеленение территорий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150 000,00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Озеленение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Цветочное оформление территорий  городского округа Люберцы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150 000,00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val="7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1.1.1 Цветочное оформление территорий  городского округа Люберцы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Цветочное оформление территорий  городского округа Люберцы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7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1.1.2 Проведение компенсационного озеленения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Озеленение городского округа Люберцы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cantSplit/>
          <w:trHeight w:hRule="exact" w:val="33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7"/>
                <w:szCs w:val="7"/>
                <w:lang w:eastAsia="en-US"/>
              </w:rPr>
            </w:pPr>
          </w:p>
        </w:tc>
      </w:tr>
      <w:tr w:rsidR="003958A5" w:rsidTr="003958A5">
        <w:trPr>
          <w:gridBefore w:val="1"/>
          <w:gridAfter w:val="2"/>
          <w:wBefore w:w="71" w:type="dxa"/>
          <w:wAfter w:w="117" w:type="dxa"/>
          <w:cantSplit/>
          <w:trHeight w:val="207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2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150 000,00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Before w:val="1"/>
          <w:gridAfter w:val="2"/>
          <w:wBefore w:w="71" w:type="dxa"/>
          <w:wAfter w:w="117" w:type="dxa"/>
          <w:cantSplit/>
          <w:trHeight w:val="165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2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150 000,00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958A5" w:rsidRDefault="003958A5" w:rsidP="003958A5">
      <w:pPr>
        <w:pStyle w:val="ad"/>
        <w:widowControl/>
        <w:adjustRightInd/>
        <w:rPr>
          <w:sz w:val="2"/>
        </w:rPr>
      </w:pPr>
    </w:p>
    <w:p w:rsidR="003958A5" w:rsidRDefault="003958A5" w:rsidP="003958A5">
      <w:pPr>
        <w:rPr>
          <w:sz w:val="16"/>
          <w:szCs w:val="16"/>
        </w:rPr>
        <w:sectPr w:rsidR="003958A5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5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pStyle w:val="ad"/>
        <w:widowControl/>
        <w:adjustRightInd/>
      </w:pPr>
    </w:p>
    <w:p w:rsidR="003958A5" w:rsidRDefault="003958A5" w:rsidP="003958A5">
      <w:pPr>
        <w:pStyle w:val="ad"/>
        <w:widowControl/>
        <w:adjustRightInd/>
      </w:pPr>
      <w:r>
        <w:t>Паспорт подпрограммы ««Благоустройство неосвоенных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pStyle w:val="ad"/>
        <w:widowControl/>
        <w:adjustRightInd/>
      </w:pPr>
    </w:p>
    <w:tbl>
      <w:tblPr>
        <w:tblW w:w="15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3"/>
        <w:gridCol w:w="2125"/>
        <w:gridCol w:w="4675"/>
        <w:gridCol w:w="1275"/>
        <w:gridCol w:w="816"/>
        <w:gridCol w:w="816"/>
        <w:gridCol w:w="816"/>
        <w:gridCol w:w="816"/>
        <w:gridCol w:w="818"/>
      </w:tblGrid>
      <w:tr w:rsidR="003958A5" w:rsidTr="003958A5">
        <w:trPr>
          <w:cantSplit/>
          <w:trHeight w:hRule="exact" w:val="5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Муниципальный заказчик подпрограммы</w:t>
            </w:r>
          </w:p>
        </w:tc>
        <w:tc>
          <w:tcPr>
            <w:tcW w:w="121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val="264"/>
        </w:trPr>
        <w:tc>
          <w:tcPr>
            <w:tcW w:w="2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535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30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337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59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98 500,00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</w:tr>
      <w:tr w:rsidR="003958A5" w:rsidTr="003958A5">
        <w:trPr>
          <w:cantSplit/>
          <w:trHeight w:hRule="exact" w:val="235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958A5" w:rsidTr="003958A5">
        <w:trPr>
          <w:cantSplit/>
          <w:trHeight w:hRule="exact" w:val="259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98 500,00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19 500,00</w:t>
            </w:r>
          </w:p>
        </w:tc>
      </w:tr>
      <w:tr w:rsidR="003958A5" w:rsidTr="003958A5">
        <w:trPr>
          <w:cantSplit/>
          <w:trHeight w:hRule="exact" w:val="235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pStyle w:val="ad"/>
      </w:pPr>
    </w:p>
    <w:p w:rsidR="003958A5" w:rsidRPr="003958A5" w:rsidRDefault="003958A5" w:rsidP="003958A5">
      <w:pPr>
        <w:ind w:firstLine="709"/>
        <w:jc w:val="both"/>
      </w:pPr>
      <w:r>
        <w:rPr>
          <w:b/>
        </w:rPr>
        <w:tab/>
      </w:r>
      <w:proofErr w:type="gramStart"/>
      <w:r>
        <w:t xml:space="preserve">Мероприятия Подпрограммы направлены на 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lang w:val="en-US"/>
        </w:rPr>
        <w:t> </w:t>
      </w:r>
      <w:r>
        <w:t>городского округа Люберцы</w:t>
      </w:r>
      <w:r>
        <w:rPr>
          <w:lang w:val="en-US"/>
        </w:rPr>
        <w:t> </w:t>
      </w:r>
      <w: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</w:t>
      </w:r>
      <w:proofErr w:type="gramEnd"/>
      <w:r>
        <w:t xml:space="preserve">, </w:t>
      </w:r>
      <w:proofErr w:type="gramStart"/>
      <w: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  <w:bookmarkStart w:id="0" w:name="_GoBack"/>
      <w:bookmarkEnd w:id="0"/>
    </w:p>
    <w:p w:rsidR="003958A5" w:rsidRDefault="003958A5" w:rsidP="003958A5">
      <w:pPr>
        <w:pStyle w:val="ad"/>
        <w:widowControl/>
        <w:adjustRightInd/>
      </w:pPr>
      <w:r>
        <w:t>Перечень мероприятий подпрограммы  «Благоустройство неосвоенных территорий городского округа Люберцы Московской области»</w:t>
      </w:r>
    </w:p>
    <w:p w:rsidR="003958A5" w:rsidRDefault="003958A5" w:rsidP="003958A5">
      <w:pPr>
        <w:pStyle w:val="ad"/>
        <w:widowControl/>
        <w:adjustRightInd/>
        <w:rPr>
          <w:sz w:val="8"/>
        </w:rPr>
      </w:pPr>
    </w:p>
    <w:tbl>
      <w:tblPr>
        <w:tblW w:w="15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15"/>
        <w:gridCol w:w="2114"/>
        <w:gridCol w:w="1701"/>
        <w:gridCol w:w="1276"/>
        <w:gridCol w:w="1564"/>
        <w:gridCol w:w="23"/>
        <w:gridCol w:w="1107"/>
        <w:gridCol w:w="23"/>
        <w:gridCol w:w="828"/>
        <w:gridCol w:w="23"/>
        <w:gridCol w:w="828"/>
        <w:gridCol w:w="23"/>
        <w:gridCol w:w="828"/>
        <w:gridCol w:w="23"/>
        <w:gridCol w:w="829"/>
        <w:gridCol w:w="23"/>
        <w:gridCol w:w="828"/>
        <w:gridCol w:w="23"/>
        <w:gridCol w:w="1418"/>
        <w:gridCol w:w="36"/>
        <w:gridCol w:w="1359"/>
        <w:gridCol w:w="23"/>
      </w:tblGrid>
      <w:tr w:rsidR="003958A5" w:rsidTr="003958A5">
        <w:trPr>
          <w:gridAfter w:val="1"/>
          <w:wAfter w:w="23" w:type="dxa"/>
          <w:cantSplit/>
          <w:trHeight w:hRule="exact" w:val="479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</w:tr>
      <w:tr w:rsidR="003958A5" w:rsidTr="003958A5">
        <w:trPr>
          <w:gridAfter w:val="1"/>
          <w:wAfter w:w="23" w:type="dxa"/>
          <w:cantSplit/>
          <w:trHeight w:hRule="exact" w:val="1306"/>
        </w:trPr>
        <w:tc>
          <w:tcPr>
            <w:tcW w:w="4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43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After w:val="1"/>
          <w:wAfter w:w="23" w:type="dxa"/>
          <w:cantSplit/>
          <w:trHeight w:hRule="exact" w:val="204"/>
        </w:trPr>
        <w:tc>
          <w:tcPr>
            <w:tcW w:w="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3958A5" w:rsidTr="003958A5">
        <w:trPr>
          <w:gridAfter w:val="1"/>
          <w:wAfter w:w="23" w:type="dxa"/>
          <w:cantSplit/>
          <w:trHeight w:hRule="exact" w:val="774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 Основное мероприятие             1.1 Благоустройство неосвоенных территорий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After w:val="1"/>
          <w:wAfter w:w="23" w:type="dxa"/>
          <w:cantSplit/>
          <w:trHeight w:hRule="exact" w:val="275"/>
        </w:trPr>
        <w:tc>
          <w:tcPr>
            <w:tcW w:w="4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43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After w:val="1"/>
          <w:wAfter w:w="23" w:type="dxa"/>
          <w:cantSplit/>
          <w:trHeight w:hRule="exact" w:val="1144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1.1.1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 Демонтаж незаконно установленных нестационарных объектов и строений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Освобождение  территорий городского округа Люберцы от незаконно установленных нестационарных объектов</w:t>
            </w:r>
          </w:p>
        </w:tc>
      </w:tr>
      <w:tr w:rsidR="003958A5" w:rsidTr="003958A5">
        <w:trPr>
          <w:gridAfter w:val="1"/>
          <w:wAfter w:w="23" w:type="dxa"/>
          <w:cantSplit/>
          <w:trHeight w:hRule="exact" w:val="429"/>
        </w:trPr>
        <w:tc>
          <w:tcPr>
            <w:tcW w:w="4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10 800,00</w:t>
            </w:r>
          </w:p>
        </w:tc>
        <w:tc>
          <w:tcPr>
            <w:tcW w:w="43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After w:val="1"/>
          <w:wAfter w:w="23" w:type="dxa"/>
          <w:cantSplit/>
          <w:trHeight w:hRule="exact" w:val="99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Благоустройство территорий городского округа Люберцы</w:t>
            </w:r>
          </w:p>
        </w:tc>
      </w:tr>
      <w:tr w:rsidR="003958A5" w:rsidTr="003958A5">
        <w:trPr>
          <w:gridAfter w:val="1"/>
          <w:wAfter w:w="23" w:type="dxa"/>
          <w:cantSplit/>
          <w:trHeight w:hRule="exact" w:val="424"/>
        </w:trPr>
        <w:tc>
          <w:tcPr>
            <w:tcW w:w="4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7 700,00</w:t>
            </w:r>
          </w:p>
        </w:tc>
        <w:tc>
          <w:tcPr>
            <w:tcW w:w="43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gridAfter w:val="1"/>
          <w:wAfter w:w="23" w:type="dxa"/>
          <w:cantSplit/>
          <w:trHeight w:hRule="exact" w:val="982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 Выполнение работ по вывозу брошенных автомобилей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Освобождение территорий от незаконно брошенного автотранспорт на территории городского округа Люберцы</w:t>
            </w:r>
          </w:p>
        </w:tc>
      </w:tr>
      <w:tr w:rsidR="003958A5" w:rsidTr="003958A5">
        <w:trPr>
          <w:gridAfter w:val="1"/>
          <w:wAfter w:w="23" w:type="dxa"/>
          <w:cantSplit/>
          <w:trHeight w:hRule="exact" w:val="553"/>
        </w:trPr>
        <w:tc>
          <w:tcPr>
            <w:tcW w:w="41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43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val="207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val="165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19 500,00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6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pStyle w:val="ad"/>
        <w:widowControl/>
        <w:adjustRightInd/>
      </w:pPr>
      <w:r>
        <w:t xml:space="preserve">Паспорт подпрограммы ««Обеспечивающая подпрограмма»» муниципальной программы </w:t>
      </w:r>
    </w:p>
    <w:p w:rsidR="003958A5" w:rsidRDefault="003958A5" w:rsidP="003958A5">
      <w:pPr>
        <w:pStyle w:val="ad"/>
        <w:widowControl/>
        <w:adjustRightInd/>
      </w:pPr>
      <w: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971"/>
        <w:gridCol w:w="3968"/>
        <w:gridCol w:w="993"/>
        <w:gridCol w:w="991"/>
        <w:gridCol w:w="993"/>
        <w:gridCol w:w="992"/>
        <w:gridCol w:w="992"/>
        <w:gridCol w:w="992"/>
      </w:tblGrid>
      <w:tr w:rsidR="003958A5" w:rsidTr="003958A5">
        <w:trPr>
          <w:cantSplit/>
          <w:trHeight w:hRule="exact" w:val="47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Муниципальный заказчик подпрограммы</w:t>
            </w:r>
          </w:p>
        </w:tc>
        <w:tc>
          <w:tcPr>
            <w:tcW w:w="118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3958A5" w:rsidTr="003958A5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Источники финансирования подпрограммы,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 годам реализации и главным распорядителям 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Расходы  (тыс. рублей)</w:t>
            </w:r>
          </w:p>
        </w:tc>
      </w:tr>
      <w:tr w:rsidR="003958A5" w:rsidTr="003958A5">
        <w:trPr>
          <w:cantSplit/>
          <w:trHeight w:val="230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1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cantSplit/>
          <w:trHeight w:hRule="exact" w:val="587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2022</w:t>
            </w:r>
          </w:p>
        </w:tc>
      </w:tr>
      <w:tr w:rsidR="003958A5" w:rsidTr="003958A5">
        <w:trPr>
          <w:cantSplit/>
          <w:trHeight w:hRule="exact" w:val="252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564 079,21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160 079,21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</w:tr>
      <w:tr w:rsidR="003958A5" w:rsidTr="003958A5">
        <w:trPr>
          <w:cantSplit/>
          <w:trHeight w:hRule="exact" w:val="22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958A5" w:rsidTr="003958A5">
        <w:trPr>
          <w:cantSplit/>
          <w:trHeight w:hRule="exact" w:val="58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564 079,21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160 079,21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101 000,00</w:t>
            </w:r>
          </w:p>
        </w:tc>
      </w:tr>
      <w:tr w:rsidR="003958A5" w:rsidTr="003958A5">
        <w:trPr>
          <w:cantSplit/>
          <w:trHeight w:hRule="exact" w:val="22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3958A5" w:rsidRDefault="003958A5" w:rsidP="003958A5">
      <w:pPr>
        <w:pStyle w:val="ad"/>
      </w:pPr>
    </w:p>
    <w:p w:rsidR="003958A5" w:rsidRDefault="003958A5" w:rsidP="003958A5">
      <w:pPr>
        <w:pStyle w:val="ad"/>
      </w:pPr>
      <w:r>
        <w:t>Характеристика проблем, решаемых посредством мероприятий.</w:t>
      </w: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958A5" w:rsidRDefault="003958A5" w:rsidP="003958A5">
      <w:pPr>
        <w:ind w:firstLine="709"/>
        <w:jc w:val="both"/>
      </w:pPr>
      <w: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t xml:space="preserve"> ,</w:t>
      </w:r>
      <w:proofErr w:type="gramEnd"/>
      <w: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3958A5" w:rsidRDefault="003958A5" w:rsidP="003958A5">
      <w:pPr>
        <w:pStyle w:val="ad"/>
        <w:widowControl/>
        <w:adjustRightInd/>
      </w:pPr>
      <w:r>
        <w:lastRenderedPageBreak/>
        <w:t>Перечень мероприятий подпрограммы «Обеспечивающая подпрограмма»</w:t>
      </w:r>
    </w:p>
    <w:p w:rsidR="003958A5" w:rsidRDefault="003958A5" w:rsidP="003958A5">
      <w:pPr>
        <w:pStyle w:val="ad"/>
        <w:widowControl/>
        <w:adjustRightInd/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983"/>
        <w:gridCol w:w="1558"/>
        <w:gridCol w:w="993"/>
        <w:gridCol w:w="1842"/>
        <w:gridCol w:w="992"/>
        <w:gridCol w:w="992"/>
        <w:gridCol w:w="851"/>
        <w:gridCol w:w="839"/>
        <w:gridCol w:w="850"/>
        <w:gridCol w:w="851"/>
        <w:gridCol w:w="1570"/>
        <w:gridCol w:w="1274"/>
      </w:tblGrid>
      <w:tr w:rsidR="003958A5" w:rsidTr="003958A5">
        <w:trPr>
          <w:cantSplit/>
          <w:trHeight w:hRule="exact" w:val="337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Всего,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43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Результаты выполнения подпрограммы</w:t>
            </w:r>
          </w:p>
        </w:tc>
      </w:tr>
      <w:tr w:rsidR="003958A5" w:rsidTr="003958A5">
        <w:trPr>
          <w:cantSplit/>
          <w:trHeight w:hRule="exact" w:val="851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99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3958A5" w:rsidTr="003958A5">
        <w:trPr>
          <w:cantSplit/>
          <w:trHeight w:hRule="exact" w:val="108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 Основное мероприятие            1.1 Обеспечение деятельности МУ «Благоустройство и ЖКХ»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160 079,21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7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28" w:firstLine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128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1.1.1 Оплата труда и выплаты на начисления по оплате труда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399 079,21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119 079,21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Обеспечение бесперебойной деятельности МУ «Благоустройство и ЖКХ» для осуществления работ в рамках муниципальной программы «Благоустройство и озеленение территории городского округа Люберцы Московской области»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8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399 079,21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119 079,21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70 000,00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val="1276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557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30 000,00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1291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1.1.3 Проведение и участие в фестивалях, акциях и субботниках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Представление городского округа Люберцы на областных конкурсах</w:t>
            </w:r>
          </w:p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419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77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160 079,21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958A5" w:rsidTr="003958A5">
        <w:trPr>
          <w:cantSplit/>
          <w:trHeight w:hRule="exact" w:val="28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right="28" w:firstLine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160 079,21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101 000,00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958A5" w:rsidRDefault="003958A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958A5" w:rsidRDefault="003958A5" w:rsidP="003958A5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3958A5" w:rsidRDefault="003958A5" w:rsidP="003958A5">
      <w:pPr>
        <w:rPr>
          <w:b/>
        </w:rPr>
        <w:sectPr w:rsidR="003958A5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 7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/>
    <w:p w:rsidR="003958A5" w:rsidRDefault="003958A5" w:rsidP="003958A5">
      <w:pPr>
        <w:jc w:val="center"/>
      </w:pPr>
      <w:r>
        <w:t>Планируемые результаты реализации муниципальной программы</w:t>
      </w:r>
    </w:p>
    <w:p w:rsidR="003958A5" w:rsidRDefault="003958A5" w:rsidP="003958A5">
      <w:pPr>
        <w:jc w:val="center"/>
      </w:pPr>
      <w:r>
        <w:t>«Благоустройство и озеленение территории городского округа</w:t>
      </w:r>
    </w:p>
    <w:p w:rsidR="003958A5" w:rsidRDefault="003958A5" w:rsidP="003958A5">
      <w:pPr>
        <w:jc w:val="center"/>
      </w:pPr>
      <w:r>
        <w:t>Люберцы Московской области»</w:t>
      </w:r>
    </w:p>
    <w:p w:rsidR="003958A5" w:rsidRDefault="003958A5" w:rsidP="003958A5">
      <w:pPr>
        <w:jc w:val="center"/>
      </w:pPr>
    </w:p>
    <w:p w:rsidR="003958A5" w:rsidRDefault="003958A5" w:rsidP="003958A5">
      <w:pPr>
        <w:jc w:val="center"/>
      </w:pPr>
    </w:p>
    <w:tbl>
      <w:tblPr>
        <w:tblStyle w:val="afc"/>
        <w:tblpPr w:leftFromText="180" w:rightFromText="180" w:vertAnchor="text" w:tblpX="-176" w:tblpY="1"/>
        <w:tblOverlap w:val="never"/>
        <w:tblW w:w="162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3"/>
        <w:gridCol w:w="1560"/>
        <w:gridCol w:w="2553"/>
        <w:gridCol w:w="2269"/>
        <w:gridCol w:w="1418"/>
        <w:gridCol w:w="851"/>
        <w:gridCol w:w="1277"/>
        <w:gridCol w:w="282"/>
        <w:gridCol w:w="851"/>
        <w:gridCol w:w="851"/>
        <w:gridCol w:w="850"/>
        <w:gridCol w:w="851"/>
        <w:gridCol w:w="850"/>
        <w:gridCol w:w="1419"/>
      </w:tblGrid>
      <w:tr w:rsidR="003958A5" w:rsidTr="003958A5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3958A5" w:rsidRDefault="003958A5">
            <w:pPr>
              <w:ind w:left="-142" w:right="-108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ConsPlusCell"/>
              <w:widowControl/>
              <w:autoSpaceDE/>
              <w:adjustRight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Цели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ConsPlusCell"/>
              <w:widowControl/>
              <w:autoSpaceDE/>
              <w:adjustRight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Единица изменения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Планируемые значения по годам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3958A5" w:rsidTr="003958A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2"/>
                <w:szCs w:val="22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8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«Благоустройство территорий городского округа Люберцы Московской области».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эстетической привлекательности территории города Люберцы.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благоустройства территорий города 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Благоустройство территории городского округа Люберцы</w:t>
            </w:r>
            <w:proofErr w:type="gramStart"/>
            <w:r>
              <w:rPr>
                <w:sz w:val="20"/>
                <w:szCs w:val="20"/>
                <w:lang w:eastAsia="en-US"/>
              </w:rPr>
              <w:t>.(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 </w:t>
            </w:r>
            <w:proofErr w:type="spellStart"/>
            <w:r>
              <w:rPr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sz w:val="20"/>
                <w:szCs w:val="20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1.1 Благоустройство территории городского округа Люберцы</w:t>
            </w:r>
          </w:p>
        </w:tc>
      </w:tr>
      <w:tr w:rsidR="003958A5" w:rsidTr="003958A5">
        <w:trPr>
          <w:trHeight w:val="10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Создание благоприятных условий для проживания населения. 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безопасных и комфортных условий проживания граждан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Приведение в порядок городских территорий.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Создание пешеходных улиц и общественных пространств.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Формирование современной городской среды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комфортного проживания населения     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Разработка проектов их реализация по реновации или формированию общественных пространств, пешеходных улиц и зон.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17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2" w:history="1">
              <w:r>
                <w:rPr>
                  <w:rStyle w:val="a3"/>
                  <w:sz w:val="20"/>
                  <w:szCs w:val="20"/>
                  <w:lang w:eastAsia="en-US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Приведение в порядок городских территорий.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Формирование современной городской среды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комфортного проживания населения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3" w:history="1">
              <w:r>
                <w:rPr>
                  <w:rStyle w:val="a3"/>
                  <w:sz w:val="20"/>
                  <w:szCs w:val="20"/>
                  <w:lang w:eastAsia="en-US"/>
                </w:rPr>
                <w:t>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8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«Обеспечение комфортной среды проживания в городском округе Люберцы Московской области»</w:t>
            </w:r>
          </w:p>
        </w:tc>
      </w:tr>
      <w:tr w:rsidR="003958A5" w:rsidTr="003958A5">
        <w:trPr>
          <w:trHeight w:val="11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благоустройства территорий города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397500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Основное мероприятие 1.1</w:t>
            </w: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Обеспечение комфортной среды проживания в городском округе Люберцы Московской области</w:t>
            </w:r>
          </w:p>
        </w:tc>
      </w:tr>
      <w:tr w:rsidR="003958A5" w:rsidTr="003958A5">
        <w:trPr>
          <w:trHeight w:val="1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Содержание газонов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319000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благоустройства территорий города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аварийных деревьев, </w:t>
            </w:r>
            <w:proofErr w:type="gramStart"/>
            <w:r>
              <w:rPr>
                <w:sz w:val="20"/>
                <w:szCs w:val="20"/>
                <w:lang w:eastAsia="en-US"/>
              </w:rPr>
              <w:t>подлежащий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вырубке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Создание благоприятных условий для проживания населения.   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          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благоустройства территорий города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куб.м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штуки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11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2.5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Световые панно (консоли)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штуки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5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12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2.7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Приобретение модуля программного продукта "МУНГИС" закрепление территорий уборки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sz w:val="20"/>
                <w:szCs w:val="20"/>
                <w:lang w:eastAsia="en-US"/>
              </w:rPr>
              <w:t>улично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16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4" w:history="1">
              <w:r>
                <w:rPr>
                  <w:rStyle w:val="a3"/>
                  <w:sz w:val="20"/>
                  <w:szCs w:val="20"/>
                  <w:lang w:eastAsia="en-US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21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5" w:history="1">
              <w:r>
                <w:rPr>
                  <w:rStyle w:val="a3"/>
                  <w:sz w:val="20"/>
                  <w:szCs w:val="20"/>
                  <w:lang w:eastAsia="en-US"/>
                </w:rPr>
                <w:t>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21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21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hyperlink r:id="rId16" w:history="1">
              <w:r>
                <w:rPr>
                  <w:rStyle w:val="a3"/>
                  <w:sz w:val="20"/>
                  <w:szCs w:val="20"/>
                  <w:lang w:eastAsia="en-US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21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8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«Ремонт памятников городского округа Люберцы Московской области»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Содержание памятников в надлежащем состоянии.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содержания  и ремонта памятников, расположенных на территории городского округа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1.1 Ремонт памятников городского округа Люберцы Московской области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8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««Озеленение территорий городского округа Люберцы Московской области»»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4.1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Цветочное оформление территорий городского округа 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1.1</w:t>
            </w:r>
          </w:p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Озеленение территорий городского округа Люберцы Московской области</w:t>
            </w: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4.2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Проведение компенсационного озеленения.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Посадка деревьев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4.3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компенсационного озеленения.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Посадка кустарников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rPr>
          <w:trHeight w:val="69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4.4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компенсационного озеленения.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 газонов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 ограждения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погон.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8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«Благоустройство неосвоенных территорий городского округа Люберцы Московской области»</w:t>
            </w:r>
          </w:p>
        </w:tc>
      </w:tr>
      <w:tr w:rsidR="003958A5" w:rsidTr="003958A5">
        <w:trPr>
          <w:trHeight w:val="131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5.1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благоустройства территорий города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Люберцы.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1.1 Благоустройство неосвоенных территорий городского округа Люберцы Московской области</w:t>
            </w:r>
          </w:p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5.2</w:t>
            </w: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улиц и площадей 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. выявление и демонтаж (снос) незаконно установленных  нестационарных торговых объектов, гаражей типа «ракушка» и пенал», цепи, хозяйственных и вспомогательных построек, и других незаконно установленных нестационарных объектов.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улучшение внешнего облика улиц и площадей 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работ по  благоустройству на территориях.     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квадр.</w:t>
            </w:r>
          </w:p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  <w:tr w:rsidR="003958A5" w:rsidTr="003958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ind w:left="-14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Выявление брошенного (</w:t>
            </w:r>
            <w:proofErr w:type="spellStart"/>
            <w:r>
              <w:rPr>
                <w:sz w:val="20"/>
                <w:szCs w:val="20"/>
                <w:lang w:eastAsia="en-US"/>
              </w:rPr>
              <w:t>безхозного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) автотранспорта на территории городского округа Люберцы и его утилизация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вывезенного (утилизированного) автотранспорта с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8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958A5" w:rsidRDefault="003958A5" w:rsidP="003958A5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Методика расчета показателя «Уютный двор (Реализация программы комплексного благоустройства дворовых территорий)» рейтинга </w:t>
      </w:r>
      <w:proofErr w:type="gramStart"/>
      <w:r>
        <w:rPr>
          <w:color w:val="000000"/>
          <w:szCs w:val="28"/>
        </w:rPr>
        <w:t>оценки эффективности работы органов местного самоуправления Московской области</w:t>
      </w:r>
      <w:proofErr w:type="gramEnd"/>
    </w:p>
    <w:p w:rsidR="003958A5" w:rsidRDefault="003958A5" w:rsidP="003958A5">
      <w:pPr>
        <w:jc w:val="center"/>
        <w:rPr>
          <w:color w:val="000000"/>
          <w:szCs w:val="28"/>
        </w:rPr>
      </w:pP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310"/>
        <w:gridCol w:w="1512"/>
        <w:gridCol w:w="1653"/>
        <w:gridCol w:w="6233"/>
      </w:tblGrid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bCs/>
                <w:color w:val="000000"/>
                <w:sz w:val="20"/>
                <w:lang w:eastAsia="en-US"/>
              </w:rPr>
              <w:t>п</w:t>
            </w:r>
            <w:proofErr w:type="gramEnd"/>
            <w:r>
              <w:rPr>
                <w:bCs/>
                <w:color w:val="000000"/>
                <w:sz w:val="20"/>
                <w:lang w:eastAsia="en-US"/>
              </w:rPr>
              <w:t>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Крайний срок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Максимальное число баллов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Расчет показателя</w:t>
            </w:r>
          </w:p>
        </w:tc>
      </w:tr>
      <w:tr w:rsidR="003958A5" w:rsidTr="003958A5">
        <w:trPr>
          <w:jc w:val="center"/>
        </w:trPr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 xml:space="preserve">Благоустройство дворов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Сумма показателей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Министерство ЖКХ МО адресного перечня дворовых территорий, запланированных к комплексному благоустройству, </w:t>
            </w:r>
            <w:proofErr w:type="gramStart"/>
            <w:r>
              <w:rPr>
                <w:color w:val="000000"/>
                <w:sz w:val="20"/>
                <w:lang w:eastAsia="en-US"/>
              </w:rPr>
              <w:t>сформированный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по </w:t>
            </w:r>
            <w:r>
              <w:rPr>
                <w:color w:val="000000"/>
                <w:sz w:val="20"/>
                <w:lang w:eastAsia="en-US"/>
              </w:rPr>
              <w:lastRenderedPageBreak/>
              <w:t>результатам голосования на интернет-портале "</w:t>
            </w:r>
            <w:proofErr w:type="spellStart"/>
            <w:r>
              <w:rPr>
                <w:color w:val="000000"/>
                <w:sz w:val="20"/>
                <w:lang w:eastAsia="en-US"/>
              </w:rPr>
              <w:t>Добродел</w:t>
            </w:r>
            <w:proofErr w:type="spellEnd"/>
            <w:r>
              <w:rPr>
                <w:color w:val="000000"/>
                <w:sz w:val="20"/>
                <w:lang w:eastAsia="en-US"/>
              </w:rPr>
              <w:t xml:space="preserve">" и по результатам заседаний общественных комиссий.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 xml:space="preserve">1 декабря года предшествующего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1,5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адресного перечня КБДТ согласованного ГАТН МО</w:t>
            </w:r>
            <w:r>
              <w:rPr>
                <w:color w:val="000000"/>
                <w:sz w:val="20"/>
                <w:lang w:eastAsia="en-US"/>
              </w:rPr>
              <w:br/>
              <w:t>- да - 1,5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Министерство ЖКХ МО Актов согласования мероприятий КБДТ с представителями заинтересованных лиц (жители, АПСД МО и т.д.) и дизай</w:t>
            </w:r>
            <w:proofErr w:type="gramStart"/>
            <w:r>
              <w:rPr>
                <w:color w:val="000000"/>
                <w:sz w:val="20"/>
                <w:lang w:eastAsia="en-US"/>
              </w:rPr>
              <w:t>н-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проектов благоустройства дворовых территорий.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20 февраля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Актов согласования мероприятий КБДТ с представителями заинтересованных лиц (жители, АПСД МО и т.д.) и дизайн-проектов благоустройства дворовых территорий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а - 2 балла (представлены </w:t>
            </w:r>
            <w:r>
              <w:rPr>
                <w:i/>
                <w:color w:val="000000"/>
                <w:sz w:val="20"/>
                <w:lang w:eastAsia="en-US"/>
              </w:rPr>
              <w:t>все</w:t>
            </w:r>
            <w:r>
              <w:rPr>
                <w:color w:val="000000"/>
                <w:sz w:val="20"/>
                <w:lang w:eastAsia="en-US"/>
              </w:rPr>
              <w:t xml:space="preserve"> акты и дизайн-проекты)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 марта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отчета о 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- 2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30 апреля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- 1 балл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информации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>
              <w:rPr>
                <w:color w:val="000000"/>
                <w:sz w:val="20"/>
                <w:lang w:eastAsia="en-US"/>
              </w:rPr>
              <w:t>геотегами</w:t>
            </w:r>
            <w:proofErr w:type="spellEnd"/>
            <w:r>
              <w:rPr>
                <w:color w:val="000000"/>
                <w:sz w:val="20"/>
                <w:lang w:eastAsia="en-US"/>
              </w:rPr>
              <w:t>) по каждой дворовой территории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01 мая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>
              <w:rPr>
                <w:color w:val="000000"/>
                <w:sz w:val="20"/>
                <w:lang w:eastAsia="en-US"/>
              </w:rPr>
              <w:t>геотегами</w:t>
            </w:r>
            <w:proofErr w:type="spellEnd"/>
            <w:r>
              <w:rPr>
                <w:color w:val="000000"/>
                <w:sz w:val="20"/>
                <w:lang w:eastAsia="en-US"/>
              </w:rPr>
              <w:t>) по каждой дворовой территории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- 1 балл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Предоставление ежемесячных отчетных данных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ежемесячно не позднее 5 числа следующего месяца за </w:t>
            </w:r>
            <w:proofErr w:type="gramStart"/>
            <w:r>
              <w:rPr>
                <w:color w:val="000000"/>
                <w:sz w:val="20"/>
                <w:lang w:eastAsia="en-US"/>
              </w:rPr>
              <w:t>отчетным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2,5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отчетов:</w:t>
            </w:r>
            <w:r>
              <w:rPr>
                <w:color w:val="000000"/>
                <w:sz w:val="20"/>
                <w:lang w:eastAsia="en-US"/>
              </w:rPr>
              <w:br/>
              <w:t>- да - 0,5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  <w:r>
              <w:rPr>
                <w:color w:val="000000"/>
                <w:sz w:val="20"/>
                <w:lang w:eastAsia="en-US"/>
              </w:rPr>
              <w:br/>
              <w:t>Ежемесячный отчет - 5 месяцев по 0,5 балла (отчёты представляются за период с мая по сентябрь)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Завершение КБДТ 10%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30 июня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Актов о завершении КБДТ не менее 10%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а - 1 балл </w:t>
            </w:r>
            <w:r>
              <w:rPr>
                <w:color w:val="000000"/>
                <w:sz w:val="20"/>
                <w:lang w:eastAsia="en-US"/>
              </w:rPr>
              <w:br/>
            </w:r>
            <w:r>
              <w:rPr>
                <w:color w:val="000000"/>
                <w:sz w:val="20"/>
                <w:lang w:eastAsia="en-US"/>
              </w:rPr>
              <w:lastRenderedPageBreak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31 июля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- 2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31 августа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- 2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30 сентября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- 2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Министерство ЖКХ МО итоговых отчетных данных по благоустроенным дворовым территориям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15 октября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отчета по благоустроенным дворовым территориям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- 1 балл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31 октября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- 2 балла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</w:tbl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9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3958A5" w:rsidRDefault="003958A5" w:rsidP="003958A5">
      <w:pPr>
        <w:tabs>
          <w:tab w:val="left" w:pos="1134"/>
        </w:tabs>
        <w:spacing w:line="276" w:lineRule="auto"/>
        <w:jc w:val="center"/>
        <w:rPr>
          <w:bCs/>
          <w:color w:val="000000"/>
          <w:sz w:val="20"/>
          <w:szCs w:val="20"/>
        </w:rPr>
      </w:pPr>
      <w:r>
        <w:rPr>
          <w:color w:val="000000"/>
          <w:szCs w:val="28"/>
        </w:rPr>
        <w:t xml:space="preserve">Методика расчета раздела «Благоустройство общественных территорий» показателя </w:t>
      </w:r>
      <w:r>
        <w:rPr>
          <w:color w:val="000000"/>
        </w:rPr>
        <w:t>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t xml:space="preserve"> </w:t>
      </w:r>
      <w:r>
        <w:rPr>
          <w:color w:val="000000"/>
        </w:rPr>
        <w:t xml:space="preserve">рейтинга </w:t>
      </w:r>
      <w:proofErr w:type="gramStart"/>
      <w:r>
        <w:rPr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3958A5" w:rsidRDefault="003958A5" w:rsidP="003958A5">
      <w:pPr>
        <w:jc w:val="right"/>
        <w:rPr>
          <w:bCs/>
          <w:color w:val="000000"/>
          <w:szCs w:val="32"/>
        </w:rPr>
      </w:pPr>
    </w:p>
    <w:tbl>
      <w:tblPr>
        <w:tblW w:w="14176" w:type="dxa"/>
        <w:tblInd w:w="831" w:type="dxa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559"/>
        <w:gridCol w:w="6379"/>
      </w:tblGrid>
      <w:tr w:rsidR="003958A5" w:rsidTr="003958A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bCs/>
                <w:color w:val="000000"/>
                <w:sz w:val="20"/>
                <w:lang w:eastAsia="en-US"/>
              </w:rPr>
              <w:t>п</w:t>
            </w:r>
            <w:proofErr w:type="gramEnd"/>
            <w:r>
              <w:rPr>
                <w:bCs/>
                <w:color w:val="000000"/>
                <w:sz w:val="20"/>
                <w:lang w:eastAsia="en-US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Крайний срок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Максимальное число баллов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Расчет показателя</w:t>
            </w:r>
          </w:p>
        </w:tc>
      </w:tr>
      <w:tr w:rsidR="003958A5" w:rsidTr="003958A5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Сумма показателей</w:t>
            </w:r>
          </w:p>
        </w:tc>
      </w:tr>
      <w:tr w:rsidR="003958A5" w:rsidTr="003958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lang w:eastAsia="en-US"/>
              </w:rPr>
              <w:t xml:space="preserve">Представление в Министерство ЖКХ МО адресного перечня общественных </w:t>
            </w:r>
            <w:r>
              <w:rPr>
                <w:color w:val="000000"/>
                <w:sz w:val="20"/>
                <w:lang w:eastAsia="en-US"/>
              </w:rPr>
              <w:lastRenderedPageBreak/>
              <w:t xml:space="preserve">территорий, запланированных к благоустройству в текущим году, включенных в муниципальные программы.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15 марта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ГАСУ адресного перечня общественных территорий, запланированных к благоустройству в текущим году, включенных в </w:t>
            </w:r>
            <w:r>
              <w:rPr>
                <w:color w:val="000000"/>
                <w:sz w:val="20"/>
                <w:lang w:eastAsia="en-US"/>
              </w:rPr>
              <w:lastRenderedPageBreak/>
              <w:t>муниципальные программы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- 5 баллов,</w:t>
            </w:r>
          </w:p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- нет - 0 </w:t>
            </w:r>
          </w:p>
        </w:tc>
      </w:tr>
      <w:tr w:rsidR="003958A5" w:rsidTr="003958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</w:t>
            </w:r>
            <w:proofErr w:type="spellStart"/>
            <w:r>
              <w:rPr>
                <w:color w:val="000000"/>
                <w:sz w:val="20"/>
                <w:lang w:eastAsia="en-US"/>
              </w:rPr>
              <w:t>МинЖКХ</w:t>
            </w:r>
            <w:proofErr w:type="spellEnd"/>
            <w:r>
              <w:rPr>
                <w:color w:val="000000"/>
                <w:sz w:val="20"/>
                <w:lang w:eastAsia="en-US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color w:val="000000"/>
                <w:sz w:val="20"/>
                <w:lang w:eastAsia="en-US"/>
              </w:rPr>
              <w:t>Главархитектуры</w:t>
            </w:r>
            <w:proofErr w:type="spellEnd"/>
            <w:r>
              <w:rPr>
                <w:color w:val="000000"/>
                <w:sz w:val="20"/>
                <w:lang w:eastAsia="en-US"/>
              </w:rPr>
              <w:t xml:space="preserve">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 мая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color w:val="000000"/>
                <w:sz w:val="20"/>
                <w:lang w:eastAsia="en-US"/>
              </w:rPr>
              <w:t>Главархитектуры</w:t>
            </w:r>
            <w:proofErr w:type="spellEnd"/>
            <w:r>
              <w:rPr>
                <w:color w:val="000000"/>
                <w:sz w:val="20"/>
                <w:lang w:eastAsia="en-US"/>
              </w:rPr>
              <w:t xml:space="preserve"> МО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- 5 баллов,</w:t>
            </w:r>
          </w:p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- нет - 0 </w:t>
            </w:r>
          </w:p>
        </w:tc>
      </w:tr>
      <w:tr w:rsidR="003958A5" w:rsidTr="003958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Представление в Министерство ЖКХ МО информации о завершении работ по благоустройству общественных территорий.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30 сентября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ГАСУ отчета о завершении работ по благоустройству общественных территорий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а - 5 баллов </w:t>
            </w:r>
            <w:r>
              <w:rPr>
                <w:color w:val="000000"/>
                <w:sz w:val="20"/>
                <w:lang w:eastAsia="en-US"/>
              </w:rPr>
              <w:br/>
              <w:t xml:space="preserve">- нет - 0 </w:t>
            </w:r>
          </w:p>
        </w:tc>
      </w:tr>
      <w:tr w:rsidR="003958A5" w:rsidTr="003958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31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color w:val="000000"/>
                <w:sz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lang w:eastAsia="en-US"/>
              </w:rPr>
              <w:br/>
              <w:t xml:space="preserve">- </w:t>
            </w:r>
            <w:proofErr w:type="gramStart"/>
            <w:r>
              <w:rPr>
                <w:color w:val="000000"/>
                <w:sz w:val="20"/>
                <w:lang w:eastAsia="en-US"/>
              </w:rPr>
              <w:t>д</w:t>
            </w:r>
            <w:proofErr w:type="gramEnd"/>
            <w:r>
              <w:rPr>
                <w:color w:val="000000"/>
                <w:sz w:val="20"/>
                <w:lang w:eastAsia="en-US"/>
              </w:rPr>
              <w:t>а - 5 баллов,</w:t>
            </w:r>
          </w:p>
          <w:p w:rsidR="003958A5" w:rsidRDefault="003958A5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- нет - 0 </w:t>
            </w:r>
          </w:p>
        </w:tc>
      </w:tr>
    </w:tbl>
    <w:p w:rsidR="003958A5" w:rsidRDefault="003958A5" w:rsidP="003958A5">
      <w:pPr>
        <w:rPr>
          <w:sz w:val="18"/>
        </w:rPr>
      </w:pPr>
    </w:p>
    <w:p w:rsidR="003958A5" w:rsidRDefault="003958A5" w:rsidP="003958A5">
      <w:pPr>
        <w:rPr>
          <w:sz w:val="18"/>
        </w:rPr>
      </w:pPr>
    </w:p>
    <w:p w:rsidR="003958A5" w:rsidRDefault="003958A5" w:rsidP="003958A5">
      <w:pPr>
        <w:rPr>
          <w:sz w:val="16"/>
          <w:szCs w:val="16"/>
        </w:rPr>
        <w:sectPr w:rsidR="003958A5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3958A5" w:rsidRDefault="003958A5" w:rsidP="003958A5">
      <w:pPr>
        <w:pStyle w:val="af"/>
      </w:pPr>
      <w:r>
        <w:lastRenderedPageBreak/>
        <w:t xml:space="preserve">Методика расчета раздела «Содержание объектов благоустройства»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 рейтинга </w:t>
      </w:r>
      <w:proofErr w:type="gramStart"/>
      <w:r>
        <w:t>оценки эффективности работы органов местного самоуправления Московской области</w:t>
      </w:r>
      <w:proofErr w:type="gramEnd"/>
    </w:p>
    <w:tbl>
      <w:tblPr>
        <w:tblStyle w:val="afc"/>
        <w:tblpPr w:leftFromText="180" w:rightFromText="180" w:vertAnchor="text" w:horzAnchor="margin" w:tblpXSpec="center" w:tblpY="171"/>
        <w:tblW w:w="0" w:type="auto"/>
        <w:tblInd w:w="0" w:type="dxa"/>
        <w:tblLook w:val="04A0" w:firstRow="1" w:lastRow="0" w:firstColumn="1" w:lastColumn="0" w:noHBand="0" w:noVBand="1"/>
      </w:tblPr>
      <w:tblGrid>
        <w:gridCol w:w="540"/>
        <w:gridCol w:w="6763"/>
        <w:gridCol w:w="1313"/>
        <w:gridCol w:w="955"/>
      </w:tblGrid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 оценки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Расчетный квартал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Макс. кол-во баллов</w:t>
            </w: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Детские игровые и физкультурно-оздоровительные </w:t>
            </w:r>
          </w:p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площадки (далее площадки):</w:t>
            </w:r>
          </w:p>
          <w:p w:rsidR="003958A5" w:rsidRDefault="003958A5">
            <w:pPr>
              <w:pStyle w:val="af7"/>
              <w:numPr>
                <w:ilvl w:val="0"/>
                <w:numId w:val="6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3958A5" w:rsidRDefault="003958A5">
            <w:pPr>
              <w:pStyle w:val="af7"/>
              <w:numPr>
                <w:ilvl w:val="0"/>
                <w:numId w:val="6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информационных щитов на площадках;</w:t>
            </w:r>
          </w:p>
          <w:p w:rsidR="003958A5" w:rsidRDefault="003958A5">
            <w:pPr>
              <w:pStyle w:val="af7"/>
              <w:numPr>
                <w:ilvl w:val="0"/>
                <w:numId w:val="6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отсутствие бесхозяйных площадок;</w:t>
            </w:r>
          </w:p>
          <w:p w:rsidR="003958A5" w:rsidRDefault="003958A5">
            <w:pPr>
              <w:pStyle w:val="af7"/>
              <w:numPr>
                <w:ilvl w:val="0"/>
                <w:numId w:val="6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нарушения содержания оборудования площадок.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IV 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IV  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IV  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IV  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–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 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(±)0,5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3958A5" w:rsidTr="003958A5">
        <w:trPr>
          <w:trHeight w:val="36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Сезонное содержание территории муниципального образования: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договор (муниципальное задание) по уборке дорог и улиц (зимняя и летняя уборка);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договор со специализированными бригадами по очистке кровель от снега и наледи;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травматизм населения на тротуарах и пешеходных дорожках и при сходе с кровель зданий снега и наледи;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травматизм на объектах благоустройства в летнее время;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готовность (до 1 октября) мест для приема снега;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мест отдыха у воды установленным нормам и требованиям;</w:t>
            </w:r>
          </w:p>
          <w:p w:rsidR="003958A5" w:rsidRDefault="003958A5">
            <w:pPr>
              <w:pStyle w:val="af7"/>
              <w:numPr>
                <w:ilvl w:val="0"/>
                <w:numId w:val="8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договор на содержание зеленых насаждений и </w:t>
            </w:r>
            <w:proofErr w:type="spellStart"/>
            <w:r>
              <w:rPr>
                <w:lang w:eastAsia="en-US"/>
              </w:rPr>
              <w:t>окоса</w:t>
            </w:r>
            <w:proofErr w:type="spellEnd"/>
            <w:r>
              <w:rPr>
                <w:lang w:eastAsia="en-US"/>
              </w:rPr>
              <w:t xml:space="preserve"> травы.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 – IV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IV  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I, IV 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I, IV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II, III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I, IV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II, III</w:t>
            </w:r>
          </w:p>
          <w:p w:rsidR="003958A5" w:rsidRDefault="003958A5">
            <w:pPr>
              <w:jc w:val="center"/>
              <w:rPr>
                <w:lang w:val="en-US" w:eastAsia="en-US"/>
              </w:rPr>
            </w:pPr>
          </w:p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II, III</w:t>
            </w:r>
          </w:p>
          <w:p w:rsidR="003958A5" w:rsidRDefault="003958A5">
            <w:pPr>
              <w:rPr>
                <w:lang w:val="en-US"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(±)0,5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(±)0,5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  <w:p w:rsidR="003958A5" w:rsidRDefault="003958A5">
            <w:pPr>
              <w:jc w:val="center"/>
              <w:rPr>
                <w:lang w:eastAsia="en-US"/>
              </w:rPr>
            </w:pP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Работа с обращениями граждан на портале «</w:t>
            </w:r>
            <w:proofErr w:type="spellStart"/>
            <w:r>
              <w:rPr>
                <w:lang w:eastAsia="en-US"/>
              </w:rPr>
              <w:t>Добродел</w:t>
            </w:r>
            <w:proofErr w:type="spellEnd"/>
            <w:r>
              <w:rPr>
                <w:lang w:eastAsia="en-US"/>
              </w:rPr>
              <w:t>» по вопросам благоустройства и содержания объектов и территории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–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 </w:t>
            </w:r>
          </w:p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3958A5" w:rsidRDefault="003958A5" w:rsidP="003958A5"/>
    <w:p w:rsidR="003958A5" w:rsidRDefault="003958A5" w:rsidP="003958A5">
      <w:pPr>
        <w:pStyle w:val="af7"/>
        <w:ind w:left="1069"/>
      </w:pPr>
    </w:p>
    <w:p w:rsidR="003958A5" w:rsidRDefault="003958A5" w:rsidP="003958A5">
      <w:pPr>
        <w:ind w:firstLine="708"/>
      </w:pPr>
      <w:r>
        <w:t>Максимальное число баллов за год по разделу «Содержание объектов благоустройства» – 20.</w:t>
      </w:r>
    </w:p>
    <w:p w:rsidR="003958A5" w:rsidRDefault="003958A5" w:rsidP="003958A5">
      <w:pPr>
        <w:ind w:firstLine="708"/>
      </w:pPr>
      <w:r>
        <w:t>При расчете учитывается содержание объектов в зимнее и летнее время.</w:t>
      </w:r>
    </w:p>
    <w:p w:rsidR="003958A5" w:rsidRDefault="003958A5" w:rsidP="003958A5">
      <w:r>
        <w:t>Расчет баллов производится до сотых (0,01).</w:t>
      </w:r>
      <w:r>
        <w:rPr>
          <w:noProof/>
          <w:vertAlign w:val="subscript"/>
        </w:rPr>
        <w:t xml:space="preserve"> </w:t>
      </w:r>
    </w:p>
    <w:p w:rsidR="003958A5" w:rsidRDefault="003958A5" w:rsidP="003958A5"/>
    <w:p w:rsidR="003958A5" w:rsidRDefault="003958A5" w:rsidP="003958A5">
      <w:pPr>
        <w:pStyle w:val="af7"/>
        <w:numPr>
          <w:ilvl w:val="0"/>
          <w:numId w:val="10"/>
        </w:numPr>
        <w:jc w:val="both"/>
        <w:rPr>
          <w:b/>
        </w:rPr>
      </w:pPr>
      <w:r>
        <w:rPr>
          <w:b/>
        </w:rPr>
        <w:t xml:space="preserve">Детские игровые и физкультурно-оздоровительные площадки </w:t>
      </w:r>
    </w:p>
    <w:p w:rsidR="003958A5" w:rsidRDefault="003958A5" w:rsidP="003958A5"/>
    <w:p w:rsidR="003958A5" w:rsidRDefault="003958A5" w:rsidP="003958A5">
      <w:r>
        <w:t>Количество баллов показателя рассчитывается по формуле:</w:t>
      </w:r>
    </w:p>
    <w:p w:rsidR="003958A5" w:rsidRDefault="003958A5" w:rsidP="003958A5">
      <w:pPr>
        <w:rPr>
          <w:b/>
          <w:vertAlign w:val="subscript"/>
        </w:rPr>
      </w:pPr>
      <w:r>
        <w:rPr>
          <w:b/>
        </w:rPr>
        <w:t>Б</w:t>
      </w:r>
      <w:proofErr w:type="gramStart"/>
      <w:r>
        <w:rPr>
          <w:b/>
          <w:vertAlign w:val="subscript"/>
        </w:rPr>
        <w:t>1</w:t>
      </w:r>
      <w:proofErr w:type="gramEnd"/>
      <w:r>
        <w:rPr>
          <w:b/>
        </w:rPr>
        <w:t xml:space="preserve"> = </w:t>
      </w:r>
      <w:proofErr w:type="spellStart"/>
      <w:r>
        <w:rPr>
          <w:b/>
        </w:rPr>
        <w:t>П</w:t>
      </w:r>
      <w:r>
        <w:rPr>
          <w:b/>
          <w:vertAlign w:val="subscript"/>
        </w:rPr>
        <w:t>док</w:t>
      </w:r>
      <w:r>
        <w:rPr>
          <w:b/>
        </w:rPr>
        <w:t>+П</w:t>
      </w:r>
      <w:r>
        <w:rPr>
          <w:b/>
          <w:vertAlign w:val="subscript"/>
        </w:rPr>
        <w:t>щ</w:t>
      </w:r>
      <w:r>
        <w:rPr>
          <w:b/>
        </w:rPr>
        <w:t>+П</w:t>
      </w:r>
      <w:r>
        <w:rPr>
          <w:b/>
          <w:vertAlign w:val="subscript"/>
        </w:rPr>
        <w:t>ж</w:t>
      </w:r>
      <w:r>
        <w:rPr>
          <w:b/>
        </w:rPr>
        <w:t>+П</w:t>
      </w:r>
      <w:r>
        <w:rPr>
          <w:b/>
          <w:vertAlign w:val="subscript"/>
        </w:rPr>
        <w:t>нар</w:t>
      </w:r>
      <w:proofErr w:type="spellEnd"/>
    </w:p>
    <w:p w:rsidR="003958A5" w:rsidRDefault="003958A5" w:rsidP="003958A5">
      <w:pPr>
        <w:rPr>
          <w:b/>
        </w:rPr>
      </w:pPr>
    </w:p>
    <w:p w:rsidR="003958A5" w:rsidRDefault="003958A5" w:rsidP="003958A5">
      <w:r>
        <w:t xml:space="preserve">Источник данных: Реестр детских игровых и физкультурно-оздоровительных площадок </w:t>
      </w:r>
      <w:proofErr w:type="spellStart"/>
      <w:r>
        <w:t>Госадмтехнадзора</w:t>
      </w:r>
      <w:proofErr w:type="spellEnd"/>
      <w:r>
        <w:t xml:space="preserve"> Московской области и муниципальных образований Московской области.</w:t>
      </w:r>
    </w:p>
    <w:p w:rsidR="003958A5" w:rsidRDefault="003958A5" w:rsidP="003958A5">
      <w:r>
        <w:t>Критерии:</w:t>
      </w:r>
    </w:p>
    <w:p w:rsidR="003958A5" w:rsidRDefault="003958A5" w:rsidP="003958A5">
      <w:pPr>
        <w:numPr>
          <w:ilvl w:val="0"/>
          <w:numId w:val="12"/>
        </w:numPr>
        <w:jc w:val="both"/>
      </w:pPr>
      <w:proofErr w:type="spellStart"/>
      <w:r>
        <w:t>П</w:t>
      </w:r>
      <w:r>
        <w:rPr>
          <w:vertAlign w:val="subscript"/>
        </w:rPr>
        <w:t>док</w:t>
      </w:r>
      <w:proofErr w:type="spellEnd"/>
      <w:r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</w:t>
      </w:r>
      <w:r>
        <w:lastRenderedPageBreak/>
        <w:t>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3958A5" w:rsidRDefault="003958A5" w:rsidP="003958A5">
      <w:pPr>
        <w:numPr>
          <w:ilvl w:val="0"/>
          <w:numId w:val="12"/>
        </w:numPr>
        <w:jc w:val="both"/>
      </w:pPr>
      <w:proofErr w:type="spellStart"/>
      <w:r>
        <w:t>П</w:t>
      </w:r>
      <w:r>
        <w:rPr>
          <w:vertAlign w:val="subscript"/>
        </w:rPr>
        <w:t>щ</w:t>
      </w:r>
      <w:proofErr w:type="spellEnd"/>
      <w:r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3958A5" w:rsidRDefault="003958A5" w:rsidP="003958A5">
      <w:pPr>
        <w:numPr>
          <w:ilvl w:val="0"/>
          <w:numId w:val="12"/>
        </w:numPr>
        <w:jc w:val="both"/>
      </w:pPr>
      <w:proofErr w:type="spellStart"/>
      <w:r>
        <w:t>П</w:t>
      </w:r>
      <w:r>
        <w:rPr>
          <w:vertAlign w:val="subscript"/>
        </w:rPr>
        <w:t>ж</w:t>
      </w:r>
      <w:proofErr w:type="spellEnd"/>
      <w:r>
        <w:t xml:space="preserve"> – критерий – «отсутствие качелей на детских площадках с жёсткими элементами подвеса» при отсутствии качелей с жёстким подвесом показатель равен 0,5, при наличии качелей с жёстким подвесом показатель равен -0,5.</w:t>
      </w:r>
    </w:p>
    <w:p w:rsidR="003958A5" w:rsidRDefault="003958A5" w:rsidP="003958A5">
      <w:pPr>
        <w:numPr>
          <w:ilvl w:val="0"/>
          <w:numId w:val="12"/>
        </w:numPr>
        <w:jc w:val="both"/>
      </w:pPr>
      <w:proofErr w:type="spellStart"/>
      <w:r>
        <w:t>П</w:t>
      </w:r>
      <w:r>
        <w:rPr>
          <w:vertAlign w:val="subscript"/>
        </w:rPr>
        <w:t>нар</w:t>
      </w:r>
      <w:proofErr w:type="spellEnd"/>
      <w:r>
        <w:t xml:space="preserve"> – критерий – «нарушения содержания оборудования площадок» определяется следующим образом:</w:t>
      </w:r>
    </w:p>
    <w:p w:rsidR="003958A5" w:rsidRDefault="003958A5" w:rsidP="003958A5">
      <w:r>
        <w:t xml:space="preserve">При 0&lt; </w: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&lt;10%, </w:t>
      </w:r>
      <w:proofErr w:type="spellStart"/>
      <w:r>
        <w:t>П</w:t>
      </w:r>
      <w:r>
        <w:rPr>
          <w:vertAlign w:val="subscript"/>
        </w:rPr>
        <w:t>нар</w:t>
      </w:r>
      <w:proofErr w:type="spellEnd"/>
      <w:r>
        <w:t xml:space="preserve"> =0,5;</w:t>
      </w:r>
    </w:p>
    <w:p w:rsidR="003958A5" w:rsidRDefault="003958A5" w:rsidP="003958A5">
      <w:r>
        <w:t xml:space="preserve">При 10&lt; </w: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&lt;15%, </w:t>
      </w:r>
      <w:proofErr w:type="spellStart"/>
      <w:r>
        <w:t>П</w:t>
      </w:r>
      <w:r>
        <w:rPr>
          <w:vertAlign w:val="subscript"/>
        </w:rPr>
        <w:t>нар</w:t>
      </w:r>
      <w:proofErr w:type="spellEnd"/>
      <w:r>
        <w:t xml:space="preserve"> =0,4;</w:t>
      </w:r>
    </w:p>
    <w:p w:rsidR="003958A5" w:rsidRDefault="003958A5" w:rsidP="003958A5">
      <w:r>
        <w:t xml:space="preserve">При 15&lt; </w: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&lt;20%, </w:t>
      </w:r>
      <w:proofErr w:type="spellStart"/>
      <w:r>
        <w:t>П</w:t>
      </w:r>
      <w:r>
        <w:rPr>
          <w:vertAlign w:val="subscript"/>
        </w:rPr>
        <w:t>нар</w:t>
      </w:r>
      <w:proofErr w:type="spellEnd"/>
      <w:r>
        <w:t xml:space="preserve"> =0,2;</w:t>
      </w:r>
    </w:p>
    <w:p w:rsidR="003958A5" w:rsidRDefault="003958A5" w:rsidP="003958A5">
      <w:r>
        <w:t xml:space="preserve">При 20&lt; </w: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&lt;25%, </w:t>
      </w:r>
      <w:proofErr w:type="spellStart"/>
      <w:r>
        <w:t>П</w:t>
      </w:r>
      <w:r>
        <w:rPr>
          <w:vertAlign w:val="subscript"/>
        </w:rPr>
        <w:t>нар</w:t>
      </w:r>
      <w:proofErr w:type="spellEnd"/>
      <w:r>
        <w:t xml:space="preserve"> =0,1;</w:t>
      </w:r>
    </w:p>
    <w:p w:rsidR="003958A5" w:rsidRDefault="003958A5" w:rsidP="003958A5">
      <w:r>
        <w:t xml:space="preserve">При </w: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 &gt;25%, </w:t>
      </w:r>
      <w:proofErr w:type="spellStart"/>
      <w:r>
        <w:t>П</w:t>
      </w:r>
      <w:r>
        <w:rPr>
          <w:vertAlign w:val="subscript"/>
        </w:rPr>
        <w:t>нар</w:t>
      </w:r>
      <w:proofErr w:type="spellEnd"/>
      <w:r>
        <w:rPr>
          <w:vertAlign w:val="subscript"/>
        </w:rPr>
        <w:t xml:space="preserve"> </w:t>
      </w:r>
      <w:r>
        <w:t>=0, где:</w:t>
      </w:r>
    </w:p>
    <w:p w:rsidR="003958A5" w:rsidRDefault="003958A5" w:rsidP="003958A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3958A5" w:rsidRDefault="003958A5" w:rsidP="003958A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3958A5" w:rsidRDefault="003958A5" w:rsidP="003958A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r>
                        <w:t>Д</w:t>
                      </w:r>
                      <w:r>
                        <w:rPr>
                          <w:vertAlign w:val="subscript"/>
                        </w:rPr>
                        <w:t>ок</w:t>
                      </w:r>
                    </w:p>
                    <w:p w:rsidR="003958A5" w:rsidRDefault="003958A5" w:rsidP="003958A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3958A5" w:rsidRDefault="003958A5" w:rsidP="003958A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3958A5" w:rsidRDefault="003958A5" w:rsidP="003958A5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104775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 =              *100</w:t>
      </w:r>
    </w:p>
    <w:p w:rsidR="003958A5" w:rsidRDefault="003958A5" w:rsidP="003958A5"/>
    <w:p w:rsidR="003958A5" w:rsidRDefault="003958A5" w:rsidP="003958A5"/>
    <w:p w:rsidR="003958A5" w:rsidRDefault="003958A5" w:rsidP="003958A5"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>%</w:t>
      </w:r>
      <w:r>
        <w:t xml:space="preserve"> - процент площадок с нарушениями от общего количества площадок;</w:t>
      </w:r>
    </w:p>
    <w:p w:rsidR="003958A5" w:rsidRDefault="003958A5" w:rsidP="003958A5">
      <w:proofErr w:type="spellStart"/>
      <w:r>
        <w:t>Д</w:t>
      </w:r>
      <w:r>
        <w:rPr>
          <w:vertAlign w:val="subscript"/>
        </w:rPr>
        <w:t>н</w:t>
      </w:r>
      <w:proofErr w:type="spellEnd"/>
      <w:r>
        <w:rPr>
          <w:vertAlign w:val="subscript"/>
        </w:rPr>
        <w:t xml:space="preserve">  </w:t>
      </w:r>
      <w:r>
        <w:t xml:space="preserve">  - количество площадок с нарушениями;</w:t>
      </w:r>
    </w:p>
    <w:p w:rsidR="003958A5" w:rsidRDefault="003958A5" w:rsidP="003958A5">
      <w:r>
        <w:t>Д</w:t>
      </w:r>
      <w:r>
        <w:rPr>
          <w:vertAlign w:val="subscript"/>
        </w:rPr>
        <w:t>ок</w:t>
      </w:r>
      <w:r>
        <w:t xml:space="preserve">  - общее количество площадок в муниципальном образовании.</w:t>
      </w:r>
    </w:p>
    <w:p w:rsidR="003958A5" w:rsidRDefault="003958A5" w:rsidP="003958A5"/>
    <w:p w:rsidR="003958A5" w:rsidRDefault="003958A5" w:rsidP="003958A5">
      <w:pPr>
        <w:pStyle w:val="af7"/>
        <w:numPr>
          <w:ilvl w:val="0"/>
          <w:numId w:val="10"/>
        </w:numPr>
        <w:jc w:val="both"/>
        <w:rPr>
          <w:b/>
          <w:noProof/>
        </w:rPr>
      </w:pPr>
      <w:r>
        <w:rPr>
          <w:b/>
        </w:rPr>
        <w:t xml:space="preserve">Сезонное содержание территории муниципального образования </w:t>
      </w:r>
    </w:p>
    <w:p w:rsidR="003958A5" w:rsidRDefault="003958A5" w:rsidP="003958A5">
      <w:pPr>
        <w:rPr>
          <w:b/>
          <w:noProof/>
        </w:rPr>
      </w:pPr>
    </w:p>
    <w:p w:rsidR="003958A5" w:rsidRDefault="003958A5" w:rsidP="003958A5">
      <w:r>
        <w:t>Критерии:</w:t>
      </w:r>
    </w:p>
    <w:p w:rsidR="003958A5" w:rsidRDefault="003958A5" w:rsidP="003958A5">
      <w:pPr>
        <w:pStyle w:val="af7"/>
        <w:numPr>
          <w:ilvl w:val="0"/>
          <w:numId w:val="14"/>
        </w:numPr>
        <w:ind w:left="0" w:firstLine="0"/>
        <w:jc w:val="both"/>
      </w:pPr>
      <w:proofErr w:type="spellStart"/>
      <w:r>
        <w:t>П</w:t>
      </w:r>
      <w:r>
        <w:rPr>
          <w:vertAlign w:val="subscript"/>
        </w:rPr>
        <w:t>у</w:t>
      </w:r>
      <w:proofErr w:type="spellEnd"/>
      <w:r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3958A5" w:rsidRDefault="003958A5" w:rsidP="003958A5">
      <w:pPr>
        <w:pStyle w:val="af7"/>
        <w:numPr>
          <w:ilvl w:val="0"/>
          <w:numId w:val="14"/>
        </w:numPr>
        <w:ind w:left="0" w:firstLine="0"/>
        <w:jc w:val="both"/>
      </w:pPr>
      <w:proofErr w:type="spellStart"/>
      <w:r>
        <w:t>П</w:t>
      </w:r>
      <w:r>
        <w:rPr>
          <w:vertAlign w:val="subscript"/>
        </w:rPr>
        <w:t>дог</w:t>
      </w:r>
      <w:proofErr w:type="spellEnd"/>
      <w:r>
        <w:rPr>
          <w:vertAlign w:val="subscript"/>
        </w:rPr>
        <w:t xml:space="preserve"> </w:t>
      </w:r>
      <w:r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3958A5" w:rsidRDefault="003958A5" w:rsidP="003958A5">
      <w:pPr>
        <w:pStyle w:val="af7"/>
        <w:numPr>
          <w:ilvl w:val="0"/>
          <w:numId w:val="14"/>
        </w:numPr>
        <w:ind w:left="0" w:firstLine="0"/>
        <w:jc w:val="both"/>
      </w:pPr>
      <w:proofErr w:type="spellStart"/>
      <w:r>
        <w:t>П</w:t>
      </w:r>
      <w:r>
        <w:rPr>
          <w:vertAlign w:val="subscript"/>
        </w:rPr>
        <w:t>сс</w:t>
      </w:r>
      <w:proofErr w:type="spellEnd"/>
      <w:r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3958A5" w:rsidRDefault="003958A5" w:rsidP="003958A5">
      <w:pPr>
        <w:pStyle w:val="af7"/>
        <w:numPr>
          <w:ilvl w:val="0"/>
          <w:numId w:val="14"/>
        </w:numPr>
        <w:ind w:left="0" w:firstLine="0"/>
        <w:jc w:val="both"/>
      </w:pPr>
      <w:proofErr w:type="spellStart"/>
      <w:r>
        <w:t>П</w:t>
      </w:r>
      <w:r>
        <w:rPr>
          <w:vertAlign w:val="subscript"/>
        </w:rPr>
        <w:t>отд</w:t>
      </w:r>
      <w:proofErr w:type="spellEnd"/>
      <w:r>
        <w:t xml:space="preserve"> – соответствие мест отдыха у воды установленным нормам и требованиям. При наличии 0,5, при отсутствии – 0;</w:t>
      </w:r>
    </w:p>
    <w:p w:rsidR="003958A5" w:rsidRDefault="003958A5" w:rsidP="003958A5">
      <w:pPr>
        <w:pStyle w:val="af7"/>
        <w:numPr>
          <w:ilvl w:val="0"/>
          <w:numId w:val="14"/>
        </w:numPr>
        <w:spacing w:before="120"/>
        <w:ind w:left="0" w:firstLine="0"/>
        <w:jc w:val="both"/>
      </w:pPr>
      <w:proofErr w:type="spellStart"/>
      <w:r>
        <w:t>П</w:t>
      </w:r>
      <w:r>
        <w:rPr>
          <w:vertAlign w:val="subscript"/>
        </w:rPr>
        <w:t>зн</w:t>
      </w:r>
      <w:proofErr w:type="spellEnd"/>
      <w:r>
        <w:t xml:space="preserve"> – договор (муниципальное задание) на содержание зеленых насаждений и </w:t>
      </w:r>
      <w:proofErr w:type="spellStart"/>
      <w:r>
        <w:t>окоса</w:t>
      </w:r>
      <w:proofErr w:type="spellEnd"/>
      <w:r>
        <w:t xml:space="preserve"> травы. При наличии 0,5, при отсутствии – 0.</w:t>
      </w:r>
    </w:p>
    <w:p w:rsidR="003958A5" w:rsidRDefault="003958A5" w:rsidP="003958A5">
      <w:pPr>
        <w:spacing w:before="120"/>
      </w:pPr>
      <w:r>
        <w:t>Критерии:</w:t>
      </w:r>
    </w:p>
    <w:p w:rsidR="003958A5" w:rsidRDefault="003958A5" w:rsidP="003958A5">
      <w:r>
        <w:t>6.</w:t>
      </w:r>
      <w:r>
        <w:tab/>
      </w:r>
      <w:proofErr w:type="spellStart"/>
      <w:r>
        <w:t>П</w:t>
      </w:r>
      <w:r>
        <w:rPr>
          <w:vertAlign w:val="subscript"/>
        </w:rPr>
        <w:t>тз</w:t>
      </w:r>
      <w:proofErr w:type="spellEnd"/>
      <w:r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>
        <w:br/>
        <w:t>(-0,5);</w:t>
      </w:r>
    </w:p>
    <w:p w:rsidR="003958A5" w:rsidRDefault="003958A5" w:rsidP="003958A5">
      <w:r>
        <w:t>7.</w:t>
      </w:r>
      <w:r>
        <w:tab/>
      </w:r>
      <w:proofErr w:type="spellStart"/>
      <w:r>
        <w:t>П</w:t>
      </w:r>
      <w:r>
        <w:rPr>
          <w:vertAlign w:val="subscript"/>
        </w:rPr>
        <w:t>тл</w:t>
      </w:r>
      <w:proofErr w:type="spellEnd"/>
      <w:r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3958A5" w:rsidRDefault="003958A5" w:rsidP="003958A5"/>
    <w:p w:rsidR="003958A5" w:rsidRDefault="003958A5" w:rsidP="003958A5">
      <w:r>
        <w:t>Количество баллов показателя рассчитывается по формуле:</w:t>
      </w:r>
    </w:p>
    <w:p w:rsidR="003958A5" w:rsidRDefault="003958A5" w:rsidP="003958A5">
      <w:pPr>
        <w:rPr>
          <w:b/>
          <w:vertAlign w:val="subscript"/>
        </w:rPr>
      </w:pPr>
      <w:r>
        <w:rPr>
          <w:b/>
        </w:rPr>
        <w:t>Б</w:t>
      </w:r>
      <w:proofErr w:type="gramStart"/>
      <w:r>
        <w:rPr>
          <w:b/>
          <w:vertAlign w:val="subscript"/>
        </w:rPr>
        <w:t>2</w:t>
      </w:r>
      <w:proofErr w:type="gramEnd"/>
      <w:r>
        <w:rPr>
          <w:b/>
        </w:rPr>
        <w:t xml:space="preserve"> = </w:t>
      </w:r>
      <w:proofErr w:type="spellStart"/>
      <w:r>
        <w:rPr>
          <w:b/>
        </w:rPr>
        <w:t>П</w:t>
      </w:r>
      <w:r>
        <w:rPr>
          <w:b/>
          <w:vertAlign w:val="subscript"/>
        </w:rPr>
        <w:t>у</w:t>
      </w:r>
      <w:r>
        <w:rPr>
          <w:b/>
        </w:rPr>
        <w:t>+П</w:t>
      </w:r>
      <w:r>
        <w:rPr>
          <w:b/>
          <w:vertAlign w:val="subscript"/>
        </w:rPr>
        <w:t>дог</w:t>
      </w:r>
      <w:r>
        <w:rPr>
          <w:b/>
        </w:rPr>
        <w:t>+П</w:t>
      </w:r>
      <w:r>
        <w:rPr>
          <w:b/>
          <w:vertAlign w:val="subscript"/>
        </w:rPr>
        <w:t>сс</w:t>
      </w:r>
      <w:r>
        <w:rPr>
          <w:b/>
        </w:rPr>
        <w:t>+П</w:t>
      </w:r>
      <w:r>
        <w:rPr>
          <w:b/>
          <w:vertAlign w:val="subscript"/>
        </w:rPr>
        <w:t>отд</w:t>
      </w:r>
      <w:r>
        <w:rPr>
          <w:b/>
        </w:rPr>
        <w:t>+П</w:t>
      </w:r>
      <w:r>
        <w:rPr>
          <w:b/>
          <w:vertAlign w:val="subscript"/>
        </w:rPr>
        <w:t>зн</w:t>
      </w:r>
      <w:r>
        <w:rPr>
          <w:b/>
        </w:rPr>
        <w:t>+П</w:t>
      </w:r>
      <w:r>
        <w:rPr>
          <w:b/>
          <w:vertAlign w:val="subscript"/>
        </w:rPr>
        <w:t>тз</w:t>
      </w:r>
      <w:proofErr w:type="spellEnd"/>
      <w:r>
        <w:rPr>
          <w:b/>
        </w:rPr>
        <w:t xml:space="preserve"> +</w:t>
      </w:r>
      <w:proofErr w:type="spellStart"/>
      <w:r>
        <w:rPr>
          <w:b/>
        </w:rPr>
        <w:t>П</w:t>
      </w:r>
      <w:r>
        <w:rPr>
          <w:b/>
          <w:vertAlign w:val="subscript"/>
        </w:rPr>
        <w:t>тл</w:t>
      </w:r>
      <w:proofErr w:type="spellEnd"/>
    </w:p>
    <w:p w:rsidR="003958A5" w:rsidRDefault="003958A5" w:rsidP="003958A5"/>
    <w:p w:rsidR="003958A5" w:rsidRDefault="003958A5" w:rsidP="003958A5"/>
    <w:p w:rsidR="003958A5" w:rsidRDefault="003958A5" w:rsidP="003958A5">
      <w:pPr>
        <w:pStyle w:val="af7"/>
        <w:numPr>
          <w:ilvl w:val="0"/>
          <w:numId w:val="10"/>
        </w:numPr>
        <w:jc w:val="both"/>
      </w:pPr>
      <w:r>
        <w:rPr>
          <w:b/>
        </w:rPr>
        <w:t>Обращения граждан на портал «</w:t>
      </w:r>
      <w:proofErr w:type="spellStart"/>
      <w:r>
        <w:rPr>
          <w:b/>
        </w:rPr>
        <w:t>Добродел</w:t>
      </w:r>
      <w:proofErr w:type="spellEnd"/>
      <w:r>
        <w:rPr>
          <w:b/>
        </w:rPr>
        <w:t xml:space="preserve">» по вопросам подкатегорий, закрепленных за </w:t>
      </w:r>
      <w:proofErr w:type="spellStart"/>
      <w:r>
        <w:rPr>
          <w:b/>
        </w:rPr>
        <w:t>Госадмтехнадзором</w:t>
      </w:r>
      <w:proofErr w:type="spellEnd"/>
      <w:r>
        <w:rPr>
          <w:b/>
        </w:rPr>
        <w:t xml:space="preserve"> Московской области</w:t>
      </w:r>
    </w:p>
    <w:p w:rsidR="003958A5" w:rsidRDefault="003958A5" w:rsidP="003958A5">
      <w:pPr>
        <w:spacing w:before="120"/>
      </w:pPr>
      <w:r>
        <w:t>Показатель определяется следующим образом:</w:t>
      </w:r>
    </w:p>
    <w:p w:rsidR="003958A5" w:rsidRDefault="003958A5" w:rsidP="003958A5">
      <w:r>
        <w:lastRenderedPageBreak/>
        <w:t>При 0&lt; Ор% &lt;10%, Б3=0;</w:t>
      </w:r>
    </w:p>
    <w:p w:rsidR="003958A5" w:rsidRDefault="003958A5" w:rsidP="003958A5">
      <w:r>
        <w:t>При 10&lt; Ор% &lt;20%, Б3=0,1;</w:t>
      </w:r>
    </w:p>
    <w:p w:rsidR="003958A5" w:rsidRDefault="003958A5" w:rsidP="003958A5">
      <w:r>
        <w:t>При 20&lt; Ор% &lt;30%, Б3=0,2;</w:t>
      </w:r>
    </w:p>
    <w:p w:rsidR="003958A5" w:rsidRDefault="003958A5" w:rsidP="003958A5">
      <w:r>
        <w:t>При 30&lt; Ор% &lt;40%, Б3=0,4;</w:t>
      </w:r>
    </w:p>
    <w:p w:rsidR="003958A5" w:rsidRDefault="003958A5" w:rsidP="003958A5">
      <w:r>
        <w:t>При 40&lt; Ор% &lt;60%, Б3=0,7;</w:t>
      </w:r>
    </w:p>
    <w:p w:rsidR="003958A5" w:rsidRDefault="003958A5" w:rsidP="003958A5">
      <w:r>
        <w:t>При 60&lt; Ор% &lt;80%, Б3=0,8;</w:t>
      </w:r>
    </w:p>
    <w:p w:rsidR="003958A5" w:rsidRDefault="003958A5" w:rsidP="003958A5">
      <w:proofErr w:type="gramStart"/>
      <w:r>
        <w:t>При</w:t>
      </w:r>
      <w:proofErr w:type="gramEnd"/>
      <w:r>
        <w:t xml:space="preserve"> Ор%  &gt;80%, Б3=1, где:</w:t>
      </w: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3958A5" w:rsidRDefault="003958A5" w:rsidP="00395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3958A5" w:rsidRDefault="003958A5" w:rsidP="003958A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3958A5" w:rsidRDefault="003958A5" w:rsidP="003958A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3958A5" w:rsidRDefault="003958A5" w:rsidP="003958A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3958A5" w:rsidRDefault="003958A5" w:rsidP="003958A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3958A5" w:rsidRDefault="003958A5" w:rsidP="003958A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3958A5" w:rsidRDefault="003958A5" w:rsidP="003958A5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>
        <w:t>О</w:t>
      </w:r>
      <w:r>
        <w:rPr>
          <w:vertAlign w:val="subscript"/>
        </w:rPr>
        <w:t>р%</w:t>
      </w:r>
      <w:r>
        <w:t xml:space="preserve"> =                   *100 %</w:t>
      </w:r>
    </w:p>
    <w:p w:rsidR="003958A5" w:rsidRDefault="003958A5" w:rsidP="003958A5">
      <w:pPr>
        <w:spacing w:before="120"/>
      </w:pPr>
    </w:p>
    <w:p w:rsidR="003958A5" w:rsidRDefault="003958A5" w:rsidP="003958A5">
      <w:pPr>
        <w:spacing w:before="120"/>
      </w:pPr>
      <w:r>
        <w:t>О</w:t>
      </w:r>
      <w:r>
        <w:rPr>
          <w:vertAlign w:val="subscript"/>
        </w:rPr>
        <w:t>р%</w:t>
      </w:r>
      <w:r>
        <w:t xml:space="preserve"> - процент положительно решенных обращений;</w:t>
      </w:r>
    </w:p>
    <w:p w:rsidR="003958A5" w:rsidRDefault="003958A5" w:rsidP="003958A5">
      <w:r>
        <w:t>О</w:t>
      </w:r>
      <w:r>
        <w:rPr>
          <w:vertAlign w:val="subscript"/>
        </w:rPr>
        <w:t xml:space="preserve">р  </w:t>
      </w:r>
      <w:r>
        <w:t xml:space="preserve">  - количество обращений, решенных положительно;</w:t>
      </w:r>
    </w:p>
    <w:p w:rsidR="003958A5" w:rsidRDefault="003958A5" w:rsidP="003958A5">
      <w:r>
        <w:t>О</w:t>
      </w:r>
      <w:r>
        <w:rPr>
          <w:vertAlign w:val="subscript"/>
        </w:rPr>
        <w:t>п</w:t>
      </w:r>
      <w:r>
        <w:t xml:space="preserve">   - количество обращений, поступивших на портал «</w:t>
      </w:r>
      <w:proofErr w:type="spellStart"/>
      <w:r>
        <w:t>Добродел</w:t>
      </w:r>
      <w:proofErr w:type="spellEnd"/>
      <w:r>
        <w:t>».</w:t>
      </w:r>
    </w:p>
    <w:p w:rsidR="003958A5" w:rsidRDefault="003958A5" w:rsidP="003958A5"/>
    <w:p w:rsidR="003958A5" w:rsidRDefault="003958A5" w:rsidP="003958A5">
      <w:pPr>
        <w:spacing w:before="120"/>
        <w:rPr>
          <w:b/>
          <w:u w:val="single"/>
        </w:rPr>
      </w:pPr>
      <w:r>
        <w:rPr>
          <w:b/>
          <w:u w:val="single"/>
        </w:rPr>
        <w:t>Общий балл рассчитывается по формуле:</w:t>
      </w:r>
    </w:p>
    <w:p w:rsidR="003958A5" w:rsidRDefault="003958A5" w:rsidP="003958A5">
      <w:r>
        <w:rPr>
          <w:b/>
        </w:rPr>
        <w:t>Б =Б</w:t>
      </w:r>
      <w:proofErr w:type="gramStart"/>
      <w:r>
        <w:rPr>
          <w:b/>
          <w:vertAlign w:val="subscript"/>
        </w:rPr>
        <w:t>1</w:t>
      </w:r>
      <w:proofErr w:type="gramEnd"/>
      <w:r>
        <w:rPr>
          <w:b/>
        </w:rPr>
        <w:t xml:space="preserve"> + Б</w:t>
      </w:r>
      <w:r>
        <w:rPr>
          <w:b/>
          <w:vertAlign w:val="subscript"/>
        </w:rPr>
        <w:t>2</w:t>
      </w:r>
      <w:r>
        <w:rPr>
          <w:b/>
        </w:rPr>
        <w:t xml:space="preserve">  + Б</w:t>
      </w:r>
      <w:r>
        <w:rPr>
          <w:b/>
          <w:vertAlign w:val="subscript"/>
        </w:rPr>
        <w:t>3</w:t>
      </w:r>
      <w:r>
        <w:t>, где</w:t>
      </w:r>
    </w:p>
    <w:p w:rsidR="003958A5" w:rsidRDefault="003958A5" w:rsidP="003958A5">
      <w:r>
        <w:t>Б</w:t>
      </w:r>
      <w:proofErr w:type="gramStart"/>
      <w:r>
        <w:rPr>
          <w:vertAlign w:val="subscript"/>
        </w:rPr>
        <w:t>1</w:t>
      </w:r>
      <w:proofErr w:type="gramEnd"/>
      <w:r>
        <w:t xml:space="preserve"> - Детские игровые и физкультурно-оздоровительные площадки;</w:t>
      </w:r>
    </w:p>
    <w:p w:rsidR="003958A5" w:rsidRDefault="003958A5" w:rsidP="003958A5">
      <w:pPr>
        <w:spacing w:before="120"/>
        <w:rPr>
          <w:vertAlign w:val="superscript"/>
        </w:rPr>
      </w:pPr>
      <w:r>
        <w:t>Б</w:t>
      </w:r>
      <w:proofErr w:type="gramStart"/>
      <w:r>
        <w:rPr>
          <w:vertAlign w:val="subscript"/>
        </w:rPr>
        <w:t>2</w:t>
      </w:r>
      <w:proofErr w:type="gramEnd"/>
      <w:r>
        <w:rPr>
          <w:vertAlign w:val="subscript"/>
        </w:rPr>
        <w:t xml:space="preserve"> </w:t>
      </w:r>
      <w:r>
        <w:t>- Сезонное содержание территории муниципального образования;</w:t>
      </w:r>
    </w:p>
    <w:p w:rsidR="003958A5" w:rsidRDefault="003958A5" w:rsidP="003958A5">
      <w:pPr>
        <w:spacing w:before="120"/>
      </w:pPr>
      <w:r>
        <w:t>Б</w:t>
      </w:r>
      <w:r>
        <w:rPr>
          <w:vertAlign w:val="subscript"/>
        </w:rPr>
        <w:t>3</w:t>
      </w:r>
      <w:r>
        <w:t xml:space="preserve"> - Обращения граждан на портал «</w:t>
      </w:r>
      <w:proofErr w:type="spellStart"/>
      <w:r>
        <w:t>Добродел</w:t>
      </w:r>
      <w:proofErr w:type="spellEnd"/>
      <w:r>
        <w:t>» по вопросам благоустройства и содержания объектов и территории.</w:t>
      </w:r>
    </w:p>
    <w:p w:rsidR="003958A5" w:rsidRDefault="003958A5" w:rsidP="003958A5">
      <w:pPr>
        <w:rPr>
          <w:b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  <w:r>
        <w:rPr>
          <w:color w:val="000000"/>
          <w:szCs w:val="28"/>
        </w:rPr>
        <w:t xml:space="preserve">Методика расчета раздела «Рекламно-информационный облик территорий Московской области» показателя </w:t>
      </w:r>
      <w:r>
        <w:rPr>
          <w:color w:val="000000"/>
        </w:rPr>
        <w:t>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t xml:space="preserve"> </w:t>
      </w:r>
      <w:r>
        <w:rPr>
          <w:color w:val="000000"/>
        </w:rPr>
        <w:t xml:space="preserve">рейтинга </w:t>
      </w:r>
      <w:proofErr w:type="gramStart"/>
      <w:r>
        <w:rPr>
          <w:color w:val="000000"/>
        </w:rPr>
        <w:t>оценки эффективности работы органов местного самоуправления</w:t>
      </w:r>
      <w:proofErr w:type="gramEnd"/>
      <w:r>
        <w:rPr>
          <w:color w:val="000000"/>
        </w:rPr>
        <w:t xml:space="preserve"> </w:t>
      </w:r>
    </w:p>
    <w:p w:rsidR="003958A5" w:rsidRDefault="003958A5" w:rsidP="003958A5">
      <w:pPr>
        <w:widowControl w:val="0"/>
        <w:tabs>
          <w:tab w:val="left" w:pos="1260"/>
        </w:tabs>
        <w:jc w:val="center"/>
        <w:rPr>
          <w:szCs w:val="26"/>
        </w:rPr>
      </w:pPr>
      <w:r>
        <w:rPr>
          <w:color w:val="000000"/>
        </w:rPr>
        <w:t>Московской области</w:t>
      </w:r>
    </w:p>
    <w:p w:rsidR="003958A5" w:rsidRDefault="003958A5" w:rsidP="003958A5">
      <w:pPr>
        <w:rPr>
          <w:szCs w:val="26"/>
        </w:rPr>
      </w:pPr>
    </w:p>
    <w:p w:rsidR="003958A5" w:rsidRDefault="003958A5" w:rsidP="003958A5">
      <w:pPr>
        <w:rPr>
          <w:rFonts w:eastAsia="Calibri"/>
          <w:szCs w:val="26"/>
        </w:rPr>
      </w:pPr>
    </w:p>
    <w:p w:rsidR="003958A5" w:rsidRDefault="003958A5" w:rsidP="003958A5">
      <w:pPr>
        <w:rPr>
          <w:rFonts w:eastAsia="Calibri"/>
          <w:szCs w:val="26"/>
        </w:rPr>
      </w:pPr>
      <w:r>
        <w:rPr>
          <w:szCs w:val="26"/>
        </w:rPr>
        <w:t xml:space="preserve">1. Под территориями Московской области понимаются </w:t>
      </w:r>
      <w:r>
        <w:rPr>
          <w:rFonts w:eastAsia="Calibri"/>
          <w:szCs w:val="26"/>
        </w:rPr>
        <w:t xml:space="preserve">пристанционные территории ж/д станций и платформ общего пользования, </w:t>
      </w:r>
      <w:proofErr w:type="spellStart"/>
      <w:r>
        <w:rPr>
          <w:rFonts w:eastAsia="Calibri"/>
          <w:szCs w:val="26"/>
        </w:rPr>
        <w:t>вылетные</w:t>
      </w:r>
      <w:proofErr w:type="spellEnd"/>
      <w:r>
        <w:rPr>
          <w:rFonts w:eastAsia="Calibri"/>
          <w:szCs w:val="26"/>
        </w:rPr>
        <w:t xml:space="preserve"> магистрали, главные улицы и др.</w:t>
      </w:r>
    </w:p>
    <w:p w:rsidR="003958A5" w:rsidRDefault="003958A5" w:rsidP="003958A5">
      <w:pPr>
        <w:rPr>
          <w:rFonts w:eastAsia="Calibri"/>
          <w:szCs w:val="26"/>
        </w:rPr>
      </w:pPr>
      <w:r>
        <w:rPr>
          <w:rFonts w:eastAsia="Calibri"/>
          <w:szCs w:val="26"/>
        </w:rPr>
        <w:t xml:space="preserve">2. Количество некондиционных объектов, находящихся на конкретной территории, </w:t>
      </w:r>
      <w:r>
        <w:rPr>
          <w:rFonts w:eastAsia="Calibri"/>
          <w:color w:val="000000" w:themeColor="text1"/>
          <w:szCs w:val="26"/>
        </w:rPr>
        <w:t>определяется</w:t>
      </w:r>
      <w:r>
        <w:rPr>
          <w:rFonts w:eastAsia="Calibri"/>
          <w:szCs w:val="26"/>
        </w:rPr>
        <w:t xml:space="preserve"> при создании </w:t>
      </w:r>
      <w:proofErr w:type="spellStart"/>
      <w:r>
        <w:rPr>
          <w:rFonts w:eastAsia="Calibri"/>
          <w:szCs w:val="26"/>
        </w:rPr>
        <w:t>Главархитектурой</w:t>
      </w:r>
      <w:proofErr w:type="spellEnd"/>
      <w:r>
        <w:rPr>
          <w:rFonts w:eastAsia="Calibri"/>
          <w:szCs w:val="26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>
        <w:t xml:space="preserve"> </w:t>
      </w:r>
      <w:r>
        <w:rPr>
          <w:rFonts w:eastAsia="Calibri"/>
          <w:szCs w:val="26"/>
        </w:rPr>
        <w:t>рекламно-информационных конструкций.</w:t>
      </w:r>
    </w:p>
    <w:p w:rsidR="003958A5" w:rsidRDefault="003958A5" w:rsidP="003958A5">
      <w:pPr>
        <w:rPr>
          <w:rFonts w:eastAsia="Calibri"/>
          <w:szCs w:val="26"/>
        </w:rPr>
      </w:pPr>
    </w:p>
    <w:tbl>
      <w:tblPr>
        <w:tblStyle w:val="afc"/>
        <w:tblW w:w="9571" w:type="dxa"/>
        <w:tblInd w:w="137" w:type="dxa"/>
        <w:tblLook w:val="04A0" w:firstRow="1" w:lastRow="0" w:firstColumn="1" w:lastColumn="0" w:noHBand="0" w:noVBand="1"/>
      </w:tblPr>
      <w:tblGrid>
        <w:gridCol w:w="540"/>
        <w:gridCol w:w="6763"/>
        <w:gridCol w:w="1313"/>
        <w:gridCol w:w="955"/>
      </w:tblGrid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 оценки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Расчетный квартал</w:t>
            </w:r>
          </w:p>
          <w:p w:rsidR="003958A5" w:rsidRDefault="003958A5">
            <w:pPr>
              <w:rPr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Макс. кол-во баллов</w:t>
            </w: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Наличие согласованных </w:t>
            </w:r>
            <w:proofErr w:type="spellStart"/>
            <w:r>
              <w:rPr>
                <w:rFonts w:eastAsia="Calibri"/>
                <w:szCs w:val="26"/>
                <w:lang w:eastAsia="en-US"/>
              </w:rPr>
              <w:t>Главархитектурой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I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Наличие </w:t>
            </w:r>
            <w:r>
              <w:rPr>
                <w:rFonts w:eastAsia="Calibri"/>
                <w:color w:val="000000" w:themeColor="text1"/>
                <w:szCs w:val="26"/>
                <w:lang w:eastAsia="en-US"/>
              </w:rPr>
              <w:t>утверждённого</w:t>
            </w:r>
            <w:r>
              <w:rPr>
                <w:rFonts w:eastAsia="Calibri"/>
                <w:szCs w:val="26"/>
                <w:lang w:eastAsia="en-US"/>
              </w:rPr>
              <w:t xml:space="preserve"> главой муниципального образования плана-графика реализации работ, сроком: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квартал 2017 года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 – II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–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3958A5" w:rsidTr="003958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Совершенствование нормативной </w:t>
            </w:r>
            <w:proofErr w:type="gramStart"/>
            <w:r>
              <w:rPr>
                <w:rFonts w:eastAsia="Calibri"/>
                <w:szCs w:val="26"/>
                <w:lang w:eastAsia="en-US"/>
              </w:rPr>
              <w:t>базы по согласованию установки средств размещения информации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–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958A5" w:rsidRDefault="003958A5" w:rsidP="003958A5">
      <w:pPr>
        <w:rPr>
          <w:rFonts w:eastAsia="Calibri"/>
          <w:szCs w:val="26"/>
        </w:rPr>
      </w:pPr>
    </w:p>
    <w:p w:rsidR="003958A5" w:rsidRDefault="003958A5" w:rsidP="003958A5">
      <w:pPr>
        <w:rPr>
          <w:szCs w:val="26"/>
        </w:rPr>
      </w:pPr>
      <w:r>
        <w:rPr>
          <w:szCs w:val="26"/>
        </w:rPr>
        <w:t>Расчет значения по разделу «Рекламно-информационный облик территорий Московской области»: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noProof/>
        </w:rPr>
        <w:drawing>
          <wp:inline distT="0" distB="0" distL="0" distR="0">
            <wp:extent cx="400050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76" t="61217" r="50626" b="30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  <w:lang w:val="en-US"/>
        </w:rPr>
        <w:t>I</w:t>
      </w:r>
      <w:r w:rsidRPr="003958A5">
        <w:rPr>
          <w:rFonts w:eastAsia="Calibri"/>
          <w:color w:val="000000" w:themeColor="text1"/>
          <w:vertAlign w:val="subscript"/>
        </w:rPr>
        <w:t xml:space="preserve"> </w:t>
      </w:r>
      <w:r>
        <w:rPr>
          <w:rFonts w:eastAsia="Calibri"/>
          <w:color w:val="000000" w:themeColor="text1"/>
        </w:rPr>
        <w:t>– итоговый балл по подразделу «</w:t>
      </w:r>
      <w:r>
        <w:rPr>
          <w:color w:val="000000" w:themeColor="text1"/>
          <w:szCs w:val="26"/>
        </w:rPr>
        <w:t xml:space="preserve">Устранение нарушений рекламно-информационного облика </w:t>
      </w:r>
      <w:r>
        <w:rPr>
          <w:szCs w:val="26"/>
        </w:rPr>
        <w:t>территорий Московской области</w:t>
      </w:r>
      <w:r>
        <w:rPr>
          <w:rFonts w:eastAsia="Calibri"/>
          <w:color w:val="000000" w:themeColor="text1"/>
        </w:rPr>
        <w:t>»;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  <w:lang w:val="en-US"/>
        </w:rPr>
        <w:t>A</w:t>
      </w:r>
      <w:r>
        <w:rPr>
          <w:rFonts w:eastAsia="Calibri"/>
          <w:color w:val="000000" w:themeColor="text1"/>
        </w:rPr>
        <w:t xml:space="preserve"> – </w:t>
      </w:r>
      <w:proofErr w:type="gramStart"/>
      <w:r>
        <w:rPr>
          <w:rFonts w:eastAsia="Calibri"/>
          <w:color w:val="000000" w:themeColor="text1"/>
        </w:rPr>
        <w:t>количество</w:t>
      </w:r>
      <w:proofErr w:type="gramEnd"/>
      <w:r>
        <w:rPr>
          <w:rFonts w:eastAsia="Calibri"/>
          <w:color w:val="000000" w:themeColor="text1"/>
        </w:rPr>
        <w:t xml:space="preserve"> согласованных </w:t>
      </w:r>
      <w:proofErr w:type="spellStart"/>
      <w:r>
        <w:rPr>
          <w:rFonts w:eastAsia="Calibri"/>
          <w:color w:val="000000" w:themeColor="text1"/>
        </w:rPr>
        <w:t>Главархитектурой</w:t>
      </w:r>
      <w:proofErr w:type="spellEnd"/>
      <w:r>
        <w:rPr>
          <w:rFonts w:eastAsia="Calibri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>
        <w:rPr>
          <w:rFonts w:eastAsia="Calibri"/>
          <w:color w:val="000000" w:themeColor="text1"/>
          <w:lang w:val="en-US"/>
        </w:rPr>
        <w:t>k</w:t>
      </w:r>
      <w:r>
        <w:rPr>
          <w:rFonts w:eastAsia="Calibri"/>
          <w:color w:val="000000" w:themeColor="text1"/>
        </w:rPr>
        <w:t>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  <w:lang w:val="en-US"/>
        </w:rPr>
        <w:t>D</w:t>
      </w:r>
      <w:r w:rsidRPr="003958A5">
        <w:rPr>
          <w:rFonts w:eastAsia="Calibri"/>
          <w:color w:val="000000" w:themeColor="text1"/>
          <w:vertAlign w:val="subscript"/>
        </w:rPr>
        <w:t xml:space="preserve"> </w:t>
      </w:r>
      <w:r>
        <w:rPr>
          <w:rFonts w:eastAsia="Calibri"/>
          <w:color w:val="000000" w:themeColor="text1"/>
        </w:rPr>
        <w:t xml:space="preserve">– </w:t>
      </w:r>
      <w:proofErr w:type="gramStart"/>
      <w:r>
        <w:rPr>
          <w:rFonts w:eastAsia="Calibri"/>
          <w:color w:val="000000" w:themeColor="text1"/>
        </w:rPr>
        <w:t>количество</w:t>
      </w:r>
      <w:proofErr w:type="gramEnd"/>
      <w:r>
        <w:rPr>
          <w:rFonts w:eastAsia="Calibri"/>
          <w:color w:val="000000" w:themeColor="text1"/>
        </w:rPr>
        <w:t xml:space="preserve"> утверждённых главой муниципального образования планов-графиков реализации работ; максимальное возможное количество планов-графиков</w:t>
      </w:r>
      <w:r>
        <w:rPr>
          <w:rFonts w:eastAsia="Calibri"/>
          <w:color w:val="FF0000"/>
        </w:rPr>
        <w:t xml:space="preserve"> </w:t>
      </w:r>
      <w:r>
        <w:rPr>
          <w:rFonts w:eastAsia="Calibri"/>
          <w:color w:val="000000" w:themeColor="text1"/>
        </w:rPr>
        <w:t xml:space="preserve">определяется коэффициентом </w:t>
      </w:r>
      <w:r>
        <w:rPr>
          <w:rFonts w:eastAsia="Calibri"/>
          <w:color w:val="000000" w:themeColor="text1"/>
          <w:lang w:val="en-US"/>
        </w:rPr>
        <w:t>k</w:t>
      </w:r>
      <w:r>
        <w:rPr>
          <w:rFonts w:eastAsia="Calibri"/>
          <w:color w:val="000000" w:themeColor="text1"/>
        </w:rPr>
        <w:t>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  <w:lang w:val="en-US"/>
        </w:rPr>
        <w:t>W</w:t>
      </w:r>
      <w:r w:rsidRPr="003958A5">
        <w:rPr>
          <w:rFonts w:eastAsia="Calibri"/>
          <w:color w:val="000000" w:themeColor="text1"/>
          <w:vertAlign w:val="subscript"/>
        </w:rPr>
        <w:t xml:space="preserve"> </w:t>
      </w:r>
      <w:r>
        <w:rPr>
          <w:rFonts w:eastAsia="Calibri"/>
          <w:color w:val="000000" w:themeColor="text1"/>
        </w:rPr>
        <w:t xml:space="preserve">– </w:t>
      </w:r>
      <w:proofErr w:type="gramStart"/>
      <w:r>
        <w:rPr>
          <w:rFonts w:eastAsia="Calibri"/>
          <w:color w:val="000000" w:themeColor="text1"/>
        </w:rPr>
        <w:t>доля</w:t>
      </w:r>
      <w:proofErr w:type="gramEnd"/>
      <w:r>
        <w:rPr>
          <w:rFonts w:eastAsia="Calibri"/>
          <w:color w:val="000000" w:themeColor="text1"/>
        </w:rPr>
        <w:t xml:space="preserve"> приведенных в порядок объектов от общего количества выявленных некондиционных объектов;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lang w:val="en-US"/>
        </w:rPr>
        <w:t>N</w:t>
      </w:r>
      <w:r w:rsidRPr="003958A5">
        <w:t xml:space="preserve"> </w:t>
      </w:r>
      <w:r>
        <w:rPr>
          <w:rFonts w:eastAsia="Calibri"/>
          <w:color w:val="000000" w:themeColor="text1"/>
        </w:rPr>
        <w:t xml:space="preserve">– </w:t>
      </w:r>
      <w:proofErr w:type="gramStart"/>
      <w:r>
        <w:rPr>
          <w:rFonts w:eastAsia="Calibri"/>
          <w:color w:val="000000" w:themeColor="text1"/>
        </w:rPr>
        <w:t>наличие</w:t>
      </w:r>
      <w:proofErr w:type="gramEnd"/>
      <w:r>
        <w:rPr>
          <w:rFonts w:eastAsia="Calibri"/>
          <w:color w:val="000000" w:themeColor="text1"/>
        </w:rPr>
        <w:t xml:space="preserve">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>
        <w:rPr>
          <w:rFonts w:eastAsia="Calibri"/>
          <w:color w:val="000000" w:themeColor="text1"/>
        </w:rPr>
        <w:t>Главархитектуры</w:t>
      </w:r>
      <w:proofErr w:type="spellEnd"/>
      <w:r>
        <w:rPr>
          <w:rFonts w:eastAsia="Calibri"/>
          <w:color w:val="000000" w:themeColor="text1"/>
        </w:rPr>
        <w:t xml:space="preserve"> Московской области, количество баллов за наличие НПА – 3 балла;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х – количество приведенных в порядок некондиционных объектов;</w:t>
      </w:r>
    </w:p>
    <w:p w:rsidR="003958A5" w:rsidRDefault="003958A5" w:rsidP="003958A5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  <w:lang w:val="en-US"/>
        </w:rPr>
        <w:t>y</w:t>
      </w:r>
      <w:r>
        <w:rPr>
          <w:rFonts w:eastAsia="Calibri"/>
          <w:color w:val="000000" w:themeColor="text1"/>
        </w:rPr>
        <w:t xml:space="preserve"> – </w:t>
      </w:r>
      <w:proofErr w:type="gramStart"/>
      <w:r>
        <w:rPr>
          <w:rFonts w:eastAsia="Calibri"/>
          <w:color w:val="000000" w:themeColor="text1"/>
        </w:rPr>
        <w:t>количество</w:t>
      </w:r>
      <w:proofErr w:type="gramEnd"/>
      <w:r>
        <w:rPr>
          <w:rFonts w:eastAsia="Calibri"/>
          <w:color w:val="000000" w:themeColor="text1"/>
        </w:rPr>
        <w:t xml:space="preserve"> выявленных некондиционных объектов, согласно «Альбомам мероприятий по приведению в порядок территорий»;</w:t>
      </w:r>
    </w:p>
    <w:p w:rsidR="003958A5" w:rsidRDefault="003958A5" w:rsidP="003958A5">
      <w:pPr>
        <w:rPr>
          <w:rFonts w:eastAsia="Calibri"/>
        </w:rPr>
      </w:pPr>
      <w:r>
        <w:rPr>
          <w:rFonts w:eastAsia="Calibri"/>
          <w:lang w:val="en-US"/>
        </w:rPr>
        <w:t>k</w:t>
      </w:r>
      <w:r>
        <w:rPr>
          <w:rFonts w:eastAsia="Calibri"/>
        </w:rPr>
        <w:t xml:space="preserve"> – </w:t>
      </w:r>
      <w:proofErr w:type="gramStart"/>
      <w:r>
        <w:rPr>
          <w:rFonts w:eastAsia="Calibri"/>
        </w:rPr>
        <w:t>необходимое</w:t>
      </w:r>
      <w:proofErr w:type="gramEnd"/>
      <w:r>
        <w:rPr>
          <w:rFonts w:eastAsia="Calibri"/>
        </w:rPr>
        <w:t xml:space="preserve"> количество территорий </w:t>
      </w:r>
      <w:r>
        <w:rPr>
          <w:szCs w:val="26"/>
        </w:rPr>
        <w:t>Московской области</w:t>
      </w:r>
      <w:r>
        <w:rPr>
          <w:rFonts w:eastAsia="Calibri"/>
        </w:rPr>
        <w:t xml:space="preserve">, определенное для каждой </w:t>
      </w:r>
      <w:r>
        <w:rPr>
          <w:rFonts w:eastAsia="Calibri"/>
          <w:color w:val="000000" w:themeColor="text1"/>
        </w:rPr>
        <w:t>категории</w:t>
      </w:r>
      <w:r>
        <w:rPr>
          <w:rFonts w:eastAsia="Calibri"/>
        </w:rPr>
        <w:t xml:space="preserve"> муниципальных образований:</w:t>
      </w:r>
    </w:p>
    <w:p w:rsidR="003958A5" w:rsidRDefault="003958A5" w:rsidP="003958A5">
      <w:pPr>
        <w:rPr>
          <w:rFonts w:eastAsia="Calibri"/>
          <w:szCs w:val="26"/>
        </w:rPr>
      </w:pPr>
      <w:r>
        <w:rPr>
          <w:rFonts w:eastAsia="Calibri"/>
          <w:b/>
          <w:szCs w:val="26"/>
        </w:rPr>
        <w:t>1 категория (от 150 тыс. жителей и выше) -</w:t>
      </w:r>
      <w:r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8 территорий</w:t>
      </w:r>
      <w:r>
        <w:rPr>
          <w:rFonts w:eastAsia="Calibri"/>
          <w:szCs w:val="26"/>
        </w:rPr>
        <w:t>;</w:t>
      </w:r>
    </w:p>
    <w:p w:rsidR="003958A5" w:rsidRDefault="003958A5" w:rsidP="003958A5">
      <w:pPr>
        <w:rPr>
          <w:rFonts w:eastAsia="Calibri"/>
          <w:szCs w:val="26"/>
        </w:rPr>
      </w:pPr>
      <w:r>
        <w:rPr>
          <w:rFonts w:eastAsia="Calibri"/>
          <w:b/>
          <w:szCs w:val="26"/>
        </w:rPr>
        <w:t>2 категория (от 50 до 150 тыс. жителей) -</w:t>
      </w:r>
      <w:r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6 территории</w:t>
      </w:r>
      <w:r>
        <w:rPr>
          <w:rFonts w:eastAsia="Calibri"/>
          <w:szCs w:val="26"/>
        </w:rPr>
        <w:t>;</w:t>
      </w:r>
    </w:p>
    <w:p w:rsidR="003958A5" w:rsidRDefault="003958A5" w:rsidP="003958A5">
      <w:pPr>
        <w:rPr>
          <w:rFonts w:eastAsia="Calibri"/>
          <w:szCs w:val="26"/>
        </w:rPr>
      </w:pPr>
      <w:r>
        <w:rPr>
          <w:rFonts w:eastAsia="Calibri"/>
          <w:b/>
          <w:szCs w:val="26"/>
        </w:rPr>
        <w:t>3 категория (до 50 тыс. жителей) -</w:t>
      </w:r>
      <w:r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3 территории</w:t>
      </w:r>
      <w:r>
        <w:rPr>
          <w:rFonts w:eastAsia="Calibri"/>
          <w:szCs w:val="26"/>
        </w:rPr>
        <w:t>.</w:t>
      </w:r>
    </w:p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958A5" w:rsidRDefault="003958A5" w:rsidP="003958A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  <w:r>
        <w:rPr>
          <w:color w:val="000000"/>
        </w:rPr>
        <w:t>Методика расчета раздела Наличие концепции развития парков культуры и отдыха, согласованной с Главным управлением архитектуры и градостроительства Московской области и получившей поддержку жителей</w:t>
      </w: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958A5" w:rsidRDefault="003958A5" w:rsidP="003958A5">
      <w:r>
        <w:t>Значение показателя по данной подкатегории формируется следующим образом:</w:t>
      </w:r>
    </w:p>
    <w:p w:rsidR="003958A5" w:rsidRDefault="003958A5" w:rsidP="003958A5">
      <w:r>
        <w:t>- концепция развития парков культуры и отдыха утверждена – 20 баллов.</w:t>
      </w:r>
    </w:p>
    <w:p w:rsidR="003958A5" w:rsidRDefault="003958A5" w:rsidP="003958A5">
      <w:r>
        <w:t>- концепция развития парков культуры и отдыха отсутствует – 0 баллов.</w:t>
      </w:r>
    </w:p>
    <w:p w:rsidR="003958A5" w:rsidRDefault="003958A5" w:rsidP="003958A5"/>
    <w:p w:rsidR="003958A5" w:rsidRDefault="003958A5" w:rsidP="003958A5">
      <w:r>
        <w:t xml:space="preserve">    </w:t>
      </w:r>
      <w:proofErr w:type="gramStart"/>
      <w:r>
        <w:t>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  <w:proofErr w:type="gramEnd"/>
    </w:p>
    <w:p w:rsidR="003958A5" w:rsidRDefault="003958A5" w:rsidP="003958A5"/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10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/>
    <w:p w:rsidR="003958A5" w:rsidRDefault="003958A5" w:rsidP="003958A5"/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  <w:r>
        <w:rPr>
          <w:color w:val="000000"/>
        </w:rPr>
        <w:t>Критерий оценки эффективности работы показателя «Новая культура сбора отходов ТКО»</w:t>
      </w: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958A5" w:rsidRDefault="003958A5" w:rsidP="003958A5">
      <w:pPr>
        <w:ind w:firstLine="708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lastRenderedPageBreak/>
        <w:t xml:space="preserve">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</w:t>
      </w:r>
    </w:p>
    <w:p w:rsidR="003958A5" w:rsidRDefault="003958A5" w:rsidP="003958A5">
      <w:pPr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Определяется по формуле:</w:t>
      </w:r>
    </w:p>
    <w:p w:rsidR="003958A5" w:rsidRDefault="003958A5" w:rsidP="003958A5">
      <w:pPr>
        <w:rPr>
          <w:color w:val="000000"/>
          <w:bdr w:val="none" w:sz="0" w:space="0" w:color="auto" w:frame="1"/>
        </w:rPr>
      </w:pP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  <w:vertAlign w:val="subscript"/>
        </w:rPr>
        <w:t>%</w:t>
      </w:r>
      <w:r>
        <w:rPr>
          <w:color w:val="000000"/>
          <w:bdr w:val="none" w:sz="0" w:space="0" w:color="auto" w:frame="1"/>
        </w:rPr>
        <w:t xml:space="preserve"> =</w:t>
      </w:r>
      <m:oMath>
        <m:f>
          <m:fPr>
            <m:ctrlPr>
              <w:rPr>
                <w:rFonts w:ascii="Cambria Math" w:hAnsi="Cambria Math"/>
                <w:color w:val="000000"/>
                <w:u w:color="000000"/>
                <w:bdr w:val="none" w:sz="0" w:space="0" w:color="auto" w:frame="1"/>
              </w:rPr>
            </m:ctrlPr>
          </m:fPr>
          <m:num>
            <m:r>
              <w:rPr>
                <w:rFonts w:ascii="Cambria Math" w:hAnsi="Cambria Math"/>
                <w:color w:val="000000"/>
                <w:bdr w:val="none" w:sz="0" w:space="0" w:color="auto" w:frame="1"/>
              </w:rPr>
              <m:t>Крсо</m:t>
            </m:r>
          </m:num>
          <m:den>
            <m:r>
              <w:rPr>
                <w:rFonts w:ascii="Cambria Math" w:hAnsi="Cambria Math"/>
                <w:color w:val="000000"/>
                <w:bdr w:val="none" w:sz="0" w:space="0" w:color="auto" w:frame="1"/>
              </w:rPr>
              <m:t>Кобщ</m:t>
            </m:r>
          </m:den>
        </m:f>
      </m:oMath>
      <w:r>
        <w:rPr>
          <w:color w:val="000000"/>
          <w:bdr w:val="none" w:sz="0" w:space="0" w:color="auto" w:frame="1"/>
        </w:rPr>
        <w:t xml:space="preserve"> ×100%, где</w:t>
      </w:r>
    </w:p>
    <w:p w:rsidR="003958A5" w:rsidRDefault="003958A5" w:rsidP="003958A5">
      <w:pPr>
        <w:spacing w:after="160" w:line="256" w:lineRule="auto"/>
        <w:rPr>
          <w:color w:val="000000"/>
          <w:bdr w:val="none" w:sz="0" w:space="0" w:color="auto" w:frame="1"/>
        </w:rPr>
      </w:pP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  <w:vertAlign w:val="subscript"/>
        </w:rPr>
        <w:t xml:space="preserve">% </w:t>
      </w:r>
      <w:r>
        <w:rPr>
          <w:color w:val="000000"/>
          <w:bdr w:val="none" w:sz="0" w:space="0" w:color="auto" w:frame="1"/>
        </w:rPr>
        <w:t>–%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(кроме пилотных городов);</w:t>
      </w:r>
    </w:p>
    <w:p w:rsidR="003958A5" w:rsidRDefault="003958A5" w:rsidP="003958A5">
      <w:pPr>
        <w:spacing w:after="160" w:line="256" w:lineRule="auto"/>
        <w:ind w:firstLine="708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При этом значение </w:t>
      </w:r>
      <w:proofErr w:type="gramStart"/>
      <w:r>
        <w:rPr>
          <w:color w:val="000000"/>
          <w:bdr w:val="none" w:sz="0" w:space="0" w:color="auto" w:frame="1"/>
        </w:rPr>
        <w:t>Р</w:t>
      </w:r>
      <w:proofErr w:type="gramEnd"/>
      <w:r>
        <w:rPr>
          <w:color w:val="000000"/>
          <w:bdr w:val="none" w:sz="0" w:space="0" w:color="auto" w:frame="1"/>
          <w:vertAlign w:val="subscript"/>
        </w:rPr>
        <w:t xml:space="preserve">% </w:t>
      </w:r>
      <w:r>
        <w:rPr>
          <w:color w:val="000000"/>
          <w:bdr w:val="none" w:sz="0" w:space="0" w:color="auto" w:frame="1"/>
        </w:rPr>
        <w:t xml:space="preserve">для пилотных городов, а именно: </w:t>
      </w:r>
      <w:proofErr w:type="gramStart"/>
      <w:r>
        <w:rPr>
          <w:color w:val="000000"/>
          <w:bdr w:val="none" w:sz="0" w:space="0" w:color="auto" w:frame="1"/>
        </w:rPr>
        <w:t xml:space="preserve">Долгопрудный, Красногорск, Солнечногорск, Мытищи, Химки, Дубна, Ивантеевка, Ногинск, Балашиха, Шатура, Домодедово, </w:t>
      </w:r>
      <w:proofErr w:type="spellStart"/>
      <w:r>
        <w:rPr>
          <w:color w:val="000000"/>
          <w:bdr w:val="none" w:sz="0" w:space="0" w:color="auto" w:frame="1"/>
        </w:rPr>
        <w:t>Озеры</w:t>
      </w:r>
      <w:proofErr w:type="spellEnd"/>
      <w:r>
        <w:rPr>
          <w:color w:val="000000"/>
          <w:bdr w:val="none" w:sz="0" w:space="0" w:color="auto" w:frame="1"/>
        </w:rPr>
        <w:t xml:space="preserve">, Подольск, рассчитывается за вычетом 50% - уровня, достигнутого пилотными городами за 2017 год. </w:t>
      </w:r>
      <w:proofErr w:type="gramEnd"/>
    </w:p>
    <w:p w:rsidR="003958A5" w:rsidRDefault="003958A5" w:rsidP="003958A5">
      <w:pPr>
        <w:spacing w:after="160" w:line="256" w:lineRule="auto"/>
        <w:rPr>
          <w:color w:val="000000"/>
          <w:bdr w:val="none" w:sz="0" w:space="0" w:color="auto" w:frame="1"/>
        </w:rPr>
      </w:pPr>
      <w:proofErr w:type="spellStart"/>
      <w:proofErr w:type="gramStart"/>
      <w:r>
        <w:rPr>
          <w:color w:val="000000"/>
          <w:bdr w:val="none" w:sz="0" w:space="0" w:color="auto" w:frame="1"/>
        </w:rPr>
        <w:t>К</w:t>
      </w:r>
      <w:r>
        <w:rPr>
          <w:color w:val="000000"/>
          <w:bdr w:val="none" w:sz="0" w:space="0" w:color="auto" w:frame="1"/>
          <w:vertAlign w:val="subscript"/>
        </w:rPr>
        <w:t>рсо</w:t>
      </w:r>
      <w:proofErr w:type="spellEnd"/>
      <w:r>
        <w:rPr>
          <w:color w:val="000000"/>
          <w:bdr w:val="none" w:sz="0" w:space="0" w:color="auto" w:frame="1"/>
          <w:vertAlign w:val="subscript"/>
        </w:rPr>
        <w:t xml:space="preserve">  </w:t>
      </w:r>
      <w:r>
        <w:rPr>
          <w:color w:val="000000"/>
          <w:bdr w:val="none" w:sz="0" w:space="0" w:color="auto" w:frame="1"/>
        </w:rPr>
        <w:t>- количество контейнерных площадок оборудованных контейнерами для раздельного сбора отходов (ТКО) в муниципальном образовании</w:t>
      </w:r>
      <w:r>
        <w:rPr>
          <w:i/>
          <w:iCs/>
          <w:color w:val="000000"/>
          <w:bdr w:val="none" w:sz="0" w:space="0" w:color="auto" w:frame="1"/>
        </w:rPr>
        <w:t>) (по данным муниципальных образований, переданных в Минэкологии МО посредством ежемесячного отчета в ГАСУ)</w:t>
      </w:r>
      <w:proofErr w:type="gramEnd"/>
    </w:p>
    <w:p w:rsidR="003958A5" w:rsidRDefault="003958A5" w:rsidP="003958A5">
      <w:pPr>
        <w:spacing w:after="160" w:line="256" w:lineRule="auto"/>
        <w:rPr>
          <w:i/>
          <w:iCs/>
          <w:color w:val="000000"/>
          <w:bdr w:val="none" w:sz="0" w:space="0" w:color="auto" w:frame="1"/>
        </w:rPr>
      </w:pPr>
      <w:proofErr w:type="spellStart"/>
      <w:proofErr w:type="gramStart"/>
      <w:r>
        <w:rPr>
          <w:color w:val="000000"/>
          <w:bdr w:val="none" w:sz="0" w:space="0" w:color="auto" w:frame="1"/>
        </w:rPr>
        <w:t>К</w:t>
      </w:r>
      <w:r>
        <w:rPr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color w:val="000000"/>
          <w:bdr w:val="none" w:sz="0" w:space="0" w:color="auto" w:frame="1"/>
          <w:vertAlign w:val="subscript"/>
        </w:rPr>
        <w:t xml:space="preserve"> </w:t>
      </w:r>
      <w:r>
        <w:rPr>
          <w:color w:val="000000"/>
          <w:bdr w:val="none" w:sz="0" w:space="0" w:color="auto" w:frame="1"/>
        </w:rPr>
        <w:t>– общее количество контейнерных площадок установленных на территориях многоквартирных домов муниципального образования</w:t>
      </w:r>
      <w:r>
        <w:rPr>
          <w:color w:val="FF0000"/>
          <w:bdr w:val="none" w:sz="0" w:space="0" w:color="auto" w:frame="1"/>
        </w:rPr>
        <w:t xml:space="preserve"> </w:t>
      </w:r>
      <w:r>
        <w:rPr>
          <w:i/>
          <w:iCs/>
          <w:color w:val="000000"/>
          <w:bdr w:val="none" w:sz="0" w:space="0" w:color="auto" w:frame="1"/>
        </w:rPr>
        <w:t>(показатель для каждого муниципалитета утверждается Минэкологии МО в дорожной карте по внедрению раздельного накопления в МО, на основании данных Территориальной схемы обращения с отходами, в том числе с твёрдыми коммунальными отходами Московской области, сверенных с данными АИС ГЖИ по реестру МКД).</w:t>
      </w:r>
      <w:proofErr w:type="gramEnd"/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 xml:space="preserve">Максимальным значением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</w:rPr>
        <w:t>Р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  <w:vertAlign w:val="subscript"/>
        </w:rPr>
        <w:t xml:space="preserve">%  </w:t>
      </w:r>
      <w:r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</w:rPr>
        <w:t>на 2018 год</w:t>
      </w:r>
      <w:r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  <w:vertAlign w:val="subscript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bdr w:val="none" w:sz="0" w:space="0" w:color="auto" w:frame="1"/>
        </w:rPr>
        <w:t>является 50%, при достижении которого присуждается первое место в рейтинге.</w:t>
      </w:r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 xml:space="preserve">Распределение муниципалитетов с одинаковым значением </w:t>
      </w:r>
      <w:proofErr w:type="gramStart"/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>Р</w:t>
      </w:r>
      <w:proofErr w:type="gramEnd"/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 xml:space="preserve">% осуществляется на основании значения показателя </w:t>
      </w:r>
      <w:proofErr w:type="spellStart"/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>Крсо</w:t>
      </w:r>
      <w:proofErr w:type="spellEnd"/>
      <w:r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  <w:t>.</w:t>
      </w:r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</w:pP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11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к муниципальной программе городского округа Люберцы</w:t>
      </w:r>
    </w:p>
    <w:p w:rsidR="003958A5" w:rsidRDefault="003958A5" w:rsidP="003958A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</w:pPr>
    </w:p>
    <w:p w:rsidR="003958A5" w:rsidRDefault="003958A5" w:rsidP="003958A5">
      <w:pPr>
        <w:widowControl w:val="0"/>
        <w:tabs>
          <w:tab w:val="left" w:pos="1260"/>
        </w:tabs>
        <w:jc w:val="center"/>
        <w:rPr>
          <w:color w:val="000000"/>
        </w:rPr>
      </w:pPr>
      <w:r>
        <w:rPr>
          <w:color w:val="000000"/>
        </w:rPr>
        <w:t>Критерий оценки эффективности работы показателя «</w:t>
      </w:r>
      <w:r>
        <w:t>Чистое Подмосковье</w:t>
      </w:r>
      <w:r>
        <w:rPr>
          <w:color w:val="000000"/>
        </w:rPr>
        <w:t>»</w:t>
      </w:r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</w:pP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Показатель характеризует заключение и исполнение договоров на вывоз отходов из СНТ и ИЖС.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Определяется по формуле: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r>
        <w:rPr>
          <w:color w:val="000000"/>
          <w:sz w:val="28"/>
          <w:szCs w:val="28"/>
          <w:bdr w:val="none" w:sz="0" w:space="0" w:color="auto" w:frame="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u w:color="000000"/>
                <w:bdr w:val="none" w:sz="0" w:space="0" w:color="auto" w:frame="1"/>
              </w:rPr>
            </m:ctrlPr>
          </m:fPr>
          <m:num>
            <m:r>
              <w:rPr>
                <w:rFonts w:ascii="Cambria Math" w:hAnsi="Cambria Math"/>
                <w:color w:val="000000"/>
                <w:bdr w:val="none" w:sz="0" w:space="0" w:color="auto" w:frame="1"/>
              </w:rPr>
              <m:t>Тижс+Тснт</m:t>
            </m:r>
          </m:num>
          <m:den>
            <m:r>
              <w:rPr>
                <w:rFonts w:ascii="Cambria Math" w:hAnsi="Cambria Math"/>
                <w:color w:val="000000"/>
                <w:bdr w:val="none" w:sz="0" w:space="0" w:color="auto" w:frame="1"/>
              </w:rPr>
              <m:t>2</m:t>
            </m:r>
          </m:den>
        </m:f>
      </m:oMath>
      <w:r>
        <w:rPr>
          <w:color w:val="000000"/>
          <w:bdr w:val="none" w:sz="0" w:space="0" w:color="auto" w:frame="1"/>
        </w:rPr>
        <w:t xml:space="preserve">  %</w:t>
      </w:r>
      <w:r>
        <w:t>, где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I  - % заключённых договоров на вывоз отходов ИЖС и СНТ по отношению к общему количеству ИЖС и СНТ на территории каждого муниципального образования.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Формируется с учетом следующих подкатегорий: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заключение договоров на вывоз отходов из ИЖС;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заключение договоров на вывоз отходов из СНТ.</w:t>
      </w:r>
    </w:p>
    <w:p w:rsidR="003958A5" w:rsidRDefault="003958A5" w:rsidP="003958A5">
      <w:pPr>
        <w:jc w:val="both"/>
      </w:pPr>
    </w:p>
    <w:p w:rsidR="003958A5" w:rsidRDefault="003958A5" w:rsidP="003958A5">
      <w:pPr>
        <w:jc w:val="both"/>
        <w:rPr>
          <w:color w:val="000000"/>
          <w:u w:val="single"/>
          <w:bdr w:val="none" w:sz="0" w:space="0" w:color="auto" w:frame="1"/>
        </w:rPr>
      </w:pPr>
      <w:r>
        <w:rPr>
          <w:u w:val="single"/>
        </w:rPr>
        <w:t xml:space="preserve">1. </w:t>
      </w:r>
      <w:r>
        <w:rPr>
          <w:color w:val="000000"/>
          <w:u w:val="single"/>
          <w:bdr w:val="none" w:sz="0" w:space="0" w:color="auto" w:frame="1"/>
        </w:rPr>
        <w:t>Заключение договоров на вывоз отходов из ИЖС.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Определяется по формуле:</w:t>
      </w:r>
    </w:p>
    <w:p w:rsidR="003958A5" w:rsidRDefault="003958A5" w:rsidP="003958A5">
      <w:pPr>
        <w:jc w:val="both"/>
      </w:pPr>
      <w:proofErr w:type="spellStart"/>
      <w:r>
        <w:t>Т</w:t>
      </w:r>
      <w:r>
        <w:rPr>
          <w:vertAlign w:val="subscript"/>
        </w:rPr>
        <w:t>ижс</w:t>
      </w:r>
      <w:proofErr w:type="spellEnd"/>
      <w:r>
        <w:rPr>
          <w:vertAlign w:val="subscript"/>
        </w:rPr>
        <w:t xml:space="preserve"> </w:t>
      </w:r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Rзд</m:t>
            </m:r>
          </m:num>
          <m:den>
            <m:r>
              <w:rPr>
                <w:rFonts w:ascii="Cambria Math" w:hAnsi="Cambria Math"/>
              </w:rPr>
              <m:t>Rобщ</m:t>
            </m:r>
          </m:den>
        </m:f>
      </m:oMath>
      <w:r>
        <w:t xml:space="preserve"> ×100%</w:t>
      </w:r>
    </w:p>
    <w:p w:rsidR="003958A5" w:rsidRDefault="003958A5" w:rsidP="003958A5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lastRenderedPageBreak/>
        <w:t xml:space="preserve">где </w:t>
      </w:r>
      <w:r>
        <w:rPr>
          <w:color w:val="000000"/>
          <w:bdr w:val="none" w:sz="0" w:space="0" w:color="auto" w:frame="1"/>
        </w:rPr>
        <w:tab/>
      </w:r>
      <w:proofErr w:type="spellStart"/>
      <w:r>
        <w:rPr>
          <w:color w:val="000000"/>
          <w:bdr w:val="none" w:sz="0" w:space="0" w:color="auto" w:frame="1"/>
        </w:rPr>
        <w:t>Т</w:t>
      </w:r>
      <w:r>
        <w:rPr>
          <w:color w:val="000000"/>
          <w:bdr w:val="none" w:sz="0" w:space="0" w:color="auto" w:frame="1"/>
          <w:vertAlign w:val="subscript"/>
        </w:rPr>
        <w:t>ижс</w:t>
      </w:r>
      <w:proofErr w:type="spellEnd"/>
      <w:r>
        <w:rPr>
          <w:color w:val="000000"/>
          <w:bdr w:val="none" w:sz="0" w:space="0" w:color="auto" w:frame="1"/>
        </w:rPr>
        <w:t xml:space="preserve">  - доля заключённых договоров на вывоз отходов из ИЖС по отношению к общему количеству ИЖС на территории каждого муниципального образования.</w:t>
      </w:r>
    </w:p>
    <w:p w:rsidR="003958A5" w:rsidRDefault="003958A5" w:rsidP="003958A5">
      <w:pPr>
        <w:ind w:firstLine="708"/>
        <w:jc w:val="both"/>
        <w:rPr>
          <w:color w:val="000000"/>
          <w:bdr w:val="none" w:sz="0" w:space="0" w:color="auto" w:frame="1"/>
        </w:rPr>
      </w:pPr>
      <w:proofErr w:type="spellStart"/>
      <w:proofErr w:type="gramStart"/>
      <w:r>
        <w:rPr>
          <w:color w:val="000000"/>
          <w:bdr w:val="none" w:sz="0" w:space="0" w:color="auto" w:frame="1"/>
        </w:rPr>
        <w:t>R</w:t>
      </w:r>
      <w:proofErr w:type="gramEnd"/>
      <w:r>
        <w:rPr>
          <w:color w:val="000000"/>
          <w:bdr w:val="none" w:sz="0" w:space="0" w:color="auto" w:frame="1"/>
          <w:vertAlign w:val="subscript"/>
        </w:rPr>
        <w:t>зд</w:t>
      </w:r>
      <w:proofErr w:type="spellEnd"/>
      <w:r>
        <w:rPr>
          <w:color w:val="000000"/>
          <w:bdr w:val="none" w:sz="0" w:space="0" w:color="auto" w:frame="1"/>
        </w:rPr>
        <w:t xml:space="preserve">  - количество заключенных договоров на вывоз отходов ИЖС </w:t>
      </w:r>
      <w:r>
        <w:rPr>
          <w:i/>
          <w:color w:val="000000"/>
          <w:bdr w:val="none" w:sz="0" w:space="0" w:color="auto" w:frame="1"/>
        </w:rPr>
        <w:t>(согласно представленным данным муниципальных образований и проверенных ГАТН)</w:t>
      </w:r>
      <w:r>
        <w:rPr>
          <w:color w:val="000000"/>
          <w:bdr w:val="none" w:sz="0" w:space="0" w:color="auto" w:frame="1"/>
        </w:rPr>
        <w:t>;</w:t>
      </w:r>
    </w:p>
    <w:p w:rsidR="003958A5" w:rsidRDefault="003958A5" w:rsidP="003958A5">
      <w:pPr>
        <w:ind w:firstLine="708"/>
        <w:jc w:val="both"/>
        <w:rPr>
          <w:i/>
          <w:color w:val="000000"/>
          <w:bdr w:val="none" w:sz="0" w:space="0" w:color="auto" w:frame="1"/>
        </w:rPr>
      </w:pPr>
      <w:proofErr w:type="spellStart"/>
      <w:r>
        <w:rPr>
          <w:color w:val="000000"/>
          <w:bdr w:val="none" w:sz="0" w:space="0" w:color="auto" w:frame="1"/>
        </w:rPr>
        <w:t>R</w:t>
      </w:r>
      <w:r>
        <w:rPr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color w:val="000000"/>
          <w:bdr w:val="none" w:sz="0" w:space="0" w:color="auto" w:frame="1"/>
        </w:rPr>
        <w:t xml:space="preserve"> – общее количество </w:t>
      </w:r>
      <w:proofErr w:type="gramStart"/>
      <w:r>
        <w:rPr>
          <w:color w:val="000000"/>
          <w:bdr w:val="none" w:sz="0" w:space="0" w:color="auto" w:frame="1"/>
        </w:rPr>
        <w:t>зарегистрированных</w:t>
      </w:r>
      <w:proofErr w:type="gramEnd"/>
      <w:r>
        <w:rPr>
          <w:color w:val="000000"/>
          <w:bdr w:val="none" w:sz="0" w:space="0" w:color="auto" w:frame="1"/>
        </w:rPr>
        <w:t xml:space="preserve"> ИЖС на территории муниципального образования </w:t>
      </w:r>
      <w:r>
        <w:rPr>
          <w:i/>
          <w:color w:val="000000"/>
          <w:bdr w:val="none" w:sz="0" w:space="0" w:color="auto" w:frame="1"/>
        </w:rPr>
        <w:t xml:space="preserve">(по данным </w:t>
      </w:r>
      <w:proofErr w:type="spellStart"/>
      <w:r>
        <w:rPr>
          <w:i/>
          <w:color w:val="000000"/>
          <w:bdr w:val="none" w:sz="0" w:space="0" w:color="auto" w:frame="1"/>
        </w:rPr>
        <w:t>Росреестра</w:t>
      </w:r>
      <w:proofErr w:type="spellEnd"/>
      <w:r>
        <w:rPr>
          <w:i/>
          <w:color w:val="000000"/>
          <w:bdr w:val="none" w:sz="0" w:space="0" w:color="auto" w:frame="1"/>
        </w:rPr>
        <w:t xml:space="preserve"> – однократный запрос).</w:t>
      </w:r>
    </w:p>
    <w:p w:rsidR="003958A5" w:rsidRDefault="003958A5" w:rsidP="003958A5">
      <w:pPr>
        <w:ind w:firstLine="708"/>
        <w:jc w:val="both"/>
        <w:rPr>
          <w:i/>
          <w:color w:val="000000"/>
          <w:bdr w:val="none" w:sz="0" w:space="0" w:color="auto" w:frame="1"/>
        </w:rPr>
      </w:pPr>
    </w:p>
    <w:p w:rsidR="003958A5" w:rsidRDefault="003958A5" w:rsidP="003958A5">
      <w:pPr>
        <w:pStyle w:val="ConsPlusNormal0"/>
        <w:spacing w:after="20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 Заключение договоров на вывоз отходов из СНТ. Определяется по формуле:</w:t>
      </w:r>
    </w:p>
    <w:p w:rsidR="003958A5" w:rsidRDefault="003958A5" w:rsidP="003958A5">
      <w:proofErr w:type="spellStart"/>
      <w:r>
        <w:t>Т</w:t>
      </w:r>
      <w:r>
        <w:rPr>
          <w:vertAlign w:val="subscript"/>
        </w:rPr>
        <w:t>снт</w:t>
      </w:r>
      <w:proofErr w:type="spellEnd"/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Nзд</m:t>
            </m:r>
          </m:num>
          <m:den>
            <m:r>
              <w:rPr>
                <w:rFonts w:ascii="Cambria Math" w:hAnsi="Cambria Math"/>
              </w:rPr>
              <m:t>Nобщ</m:t>
            </m:r>
          </m:den>
        </m:f>
      </m:oMath>
      <w:r>
        <w:t xml:space="preserve"> ×100%</w:t>
      </w:r>
    </w:p>
    <w:p w:rsidR="003958A5" w:rsidRDefault="003958A5" w:rsidP="003958A5">
      <w:pPr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где  </w:t>
      </w:r>
      <w:r>
        <w:rPr>
          <w:color w:val="000000"/>
          <w:bdr w:val="none" w:sz="0" w:space="0" w:color="auto" w:frame="1"/>
        </w:rPr>
        <w:tab/>
      </w:r>
      <w:proofErr w:type="spellStart"/>
      <w:proofErr w:type="gramStart"/>
      <w:r>
        <w:rPr>
          <w:color w:val="000000"/>
          <w:bdr w:val="none" w:sz="0" w:space="0" w:color="auto" w:frame="1"/>
        </w:rPr>
        <w:t>T</w:t>
      </w:r>
      <w:proofErr w:type="gramEnd"/>
      <w:r>
        <w:rPr>
          <w:color w:val="000000"/>
          <w:bdr w:val="none" w:sz="0" w:space="0" w:color="auto" w:frame="1"/>
          <w:vertAlign w:val="subscript"/>
        </w:rPr>
        <w:t>снт</w:t>
      </w:r>
      <w:proofErr w:type="spellEnd"/>
      <w:r>
        <w:rPr>
          <w:color w:val="000000"/>
          <w:bdr w:val="none" w:sz="0" w:space="0" w:color="auto" w:frame="1"/>
        </w:rPr>
        <w:t xml:space="preserve"> – доля заключенных договоров на вывоз отходов СНТ по отношению к общему количеству СНТ на территории каждого муниципального образования.</w:t>
      </w:r>
    </w:p>
    <w:p w:rsidR="003958A5" w:rsidRDefault="003958A5" w:rsidP="003958A5">
      <w:pPr>
        <w:ind w:firstLine="708"/>
        <w:rPr>
          <w:color w:val="000000"/>
          <w:bdr w:val="none" w:sz="0" w:space="0" w:color="auto" w:frame="1"/>
        </w:rPr>
      </w:pPr>
      <w:proofErr w:type="spellStart"/>
      <w:proofErr w:type="gramStart"/>
      <w:r>
        <w:rPr>
          <w:color w:val="000000"/>
          <w:bdr w:val="none" w:sz="0" w:space="0" w:color="auto" w:frame="1"/>
        </w:rPr>
        <w:t>N</w:t>
      </w:r>
      <w:proofErr w:type="gramEnd"/>
      <w:r>
        <w:rPr>
          <w:color w:val="000000"/>
          <w:bdr w:val="none" w:sz="0" w:space="0" w:color="auto" w:frame="1"/>
          <w:vertAlign w:val="subscript"/>
        </w:rPr>
        <w:t>зд</w:t>
      </w:r>
      <w:proofErr w:type="spellEnd"/>
      <w:r>
        <w:rPr>
          <w:color w:val="000000"/>
          <w:bdr w:val="none" w:sz="0" w:space="0" w:color="auto" w:frame="1"/>
          <w:vertAlign w:val="subscript"/>
        </w:rPr>
        <w:t xml:space="preserve"> </w:t>
      </w:r>
      <w:r>
        <w:rPr>
          <w:color w:val="000000"/>
          <w:bdr w:val="none" w:sz="0" w:space="0" w:color="auto" w:frame="1"/>
        </w:rPr>
        <w:t xml:space="preserve"> - количество заключённых договоров на вывоз отходов СНТ </w:t>
      </w:r>
      <w:r>
        <w:rPr>
          <w:i/>
          <w:color w:val="000000"/>
          <w:bdr w:val="none" w:sz="0" w:space="0" w:color="auto" w:frame="1"/>
        </w:rPr>
        <w:t>(согласно представленным данным муниципальных образований и проверенных ГАТН)</w:t>
      </w:r>
      <w:r>
        <w:rPr>
          <w:color w:val="000000"/>
          <w:bdr w:val="none" w:sz="0" w:space="0" w:color="auto" w:frame="1"/>
        </w:rPr>
        <w:t>;</w:t>
      </w:r>
    </w:p>
    <w:p w:rsidR="003958A5" w:rsidRDefault="003958A5" w:rsidP="003958A5">
      <w:pPr>
        <w:ind w:firstLine="708"/>
        <w:rPr>
          <w:color w:val="000000"/>
          <w:bdr w:val="none" w:sz="0" w:space="0" w:color="auto" w:frame="1"/>
        </w:rPr>
      </w:pPr>
      <w:proofErr w:type="spellStart"/>
      <w:r>
        <w:rPr>
          <w:color w:val="000000"/>
          <w:bdr w:val="none" w:sz="0" w:space="0" w:color="auto" w:frame="1"/>
        </w:rPr>
        <w:t>N</w:t>
      </w:r>
      <w:r>
        <w:rPr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color w:val="000000"/>
          <w:bdr w:val="none" w:sz="0" w:space="0" w:color="auto" w:frame="1"/>
        </w:rPr>
        <w:t xml:space="preserve"> – общее количество </w:t>
      </w:r>
      <w:proofErr w:type="gramStart"/>
      <w:r>
        <w:rPr>
          <w:color w:val="000000"/>
          <w:bdr w:val="none" w:sz="0" w:space="0" w:color="auto" w:frame="1"/>
        </w:rPr>
        <w:t>зарегистрированных</w:t>
      </w:r>
      <w:proofErr w:type="gramEnd"/>
      <w:r>
        <w:rPr>
          <w:color w:val="000000"/>
          <w:bdr w:val="none" w:sz="0" w:space="0" w:color="auto" w:frame="1"/>
        </w:rPr>
        <w:t xml:space="preserve"> СНТ на территории муниципального образования.</w:t>
      </w:r>
    </w:p>
    <w:p w:rsidR="003958A5" w:rsidRDefault="003958A5" w:rsidP="003958A5">
      <w:pPr>
        <w:ind w:firstLine="708"/>
        <w:jc w:val="both"/>
        <w:rPr>
          <w:color w:val="000000"/>
          <w:bdr w:val="none" w:sz="0" w:space="0" w:color="auto" w:frame="1"/>
        </w:rPr>
      </w:pPr>
    </w:p>
    <w:p w:rsidR="003958A5" w:rsidRDefault="003958A5" w:rsidP="003958A5">
      <w:pPr>
        <w:pStyle w:val="ConsPlusNormal0"/>
        <w:spacing w:after="200"/>
        <w:rPr>
          <w:rFonts w:ascii="Times New Roman" w:hAnsi="Times New Roman" w:cs="Calibri"/>
          <w:iCs/>
          <w:color w:val="000000"/>
          <w:sz w:val="24"/>
          <w:szCs w:val="24"/>
          <w:bdr w:val="none" w:sz="0" w:space="0" w:color="auto" w:frame="1"/>
        </w:rPr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460"/>
        <w:gridCol w:w="8520"/>
      </w:tblGrid>
      <w:tr w:rsidR="003958A5" w:rsidTr="003958A5">
        <w:trPr>
          <w:trHeight w:val="810"/>
        </w:trPr>
        <w:tc>
          <w:tcPr>
            <w:tcW w:w="460" w:type="dxa"/>
            <w:noWrap/>
            <w:vAlign w:val="bottom"/>
            <w:hideMark/>
          </w:tcPr>
          <w:p w:rsidR="003958A5" w:rsidRDefault="003958A5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20" w:type="dxa"/>
            <w:vAlign w:val="bottom"/>
            <w:hideMark/>
          </w:tcPr>
          <w:p w:rsidR="003958A5" w:rsidRDefault="003958A5">
            <w:pPr>
              <w:spacing w:line="276" w:lineRule="auto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Приложение № 12</w:t>
            </w:r>
            <w:r>
              <w:rPr>
                <w:color w:val="000000"/>
                <w:sz w:val="16"/>
                <w:szCs w:val="16"/>
                <w:lang w:eastAsia="en-US"/>
              </w:rPr>
              <w:br/>
              <w:t>к муниципальной программе городского округа Люберцы</w:t>
            </w:r>
            <w:r>
              <w:rPr>
                <w:color w:val="000000"/>
                <w:sz w:val="16"/>
                <w:szCs w:val="16"/>
                <w:lang w:eastAsia="en-US"/>
              </w:rPr>
              <w:br/>
              <w:t>«Благоустройство и озеленение территории городского округа Люберцы Московской области»</w:t>
            </w:r>
          </w:p>
        </w:tc>
      </w:tr>
      <w:tr w:rsidR="003958A5" w:rsidTr="003958A5">
        <w:trPr>
          <w:trHeight w:val="585"/>
        </w:trPr>
        <w:tc>
          <w:tcPr>
            <w:tcW w:w="8980" w:type="dxa"/>
            <w:gridSpan w:val="2"/>
            <w:vAlign w:val="bottom"/>
            <w:hideMark/>
          </w:tcPr>
          <w:p w:rsidR="003958A5" w:rsidRDefault="003958A5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АДРЕСНЫЙ ПЕРЕЧЕНЬ РАБОТ ПО                                                                                                 БЛАГОУСТРОЙСТВУ ДВОРОВЫХ ТЕРРИТОРИЙ НА 2018 ГОД*</w:t>
            </w:r>
          </w:p>
        </w:tc>
      </w:tr>
      <w:tr w:rsidR="003958A5" w:rsidTr="003958A5">
        <w:trPr>
          <w:trHeight w:val="2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bookmarkStart w:id="1" w:name="RANGE!A3:B72"/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№</w:t>
            </w:r>
            <w:bookmarkEnd w:id="1"/>
          </w:p>
        </w:tc>
        <w:tc>
          <w:tcPr>
            <w:tcW w:w="8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8A5" w:rsidRDefault="003958A5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Адрес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15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24, 25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34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40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41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52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69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8 Марта, д. 43, 43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45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Авиаторов, д. 6, 8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Воинов-Интернационалистов, д. 10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Кирова, д. 49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Комсомольский проспект, д .17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Комсомольский проспект, д. 11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Комсомольский проспект, д. 16/2, Проспект Победы, д. 4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Комсомольский проспект, д. 18/1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Красноармейская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Красногорская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д. 33, 36, Митрофанова, д. 23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Льва Толстого, д. 27,31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Льва Толстого, д. 9, 11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Митрофанова, д. 8Б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Молодежная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8, 10, 12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Московская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2, 4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111/119, пос. Калинина, д. 24 37, 41, 47, 48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121/1, 123/2, 123/1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140, Комсомольская, д. 7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197, 199, 203, 209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341А 341Б, 329</w:t>
            </w:r>
            <w:proofErr w:type="gramEnd"/>
          </w:p>
        </w:tc>
      </w:tr>
      <w:tr w:rsidR="003958A5" w:rsidTr="003958A5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28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350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352Н, 346К, 346Л, 346М, 352Б, 352Н, 358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373/9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375А, 375Б, 375В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405, 407, 409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Октябрьский проспект, д. 55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2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Октябрьский проспект, д. 64, 84, 86, 88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Побратимов, д. 22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Побратимов, д. 24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Побратимов, д. 30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Попова, д. 28/4, 32/2, 30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Попова, д. 29, 40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пос. Калинина, д. 49, 50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ул. Южная, д. 6, 8, 10, Космонавтов 22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Урицкого, д. 29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Урицкого, д. 5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Электрификации, д. 29А, 1-й Панковский проезд, д. 6</w:t>
            </w:r>
            <w:proofErr w:type="gramEnd"/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Юбилейная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2, 4, 5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Южная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26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2-ая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Заводская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18/1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2-ая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Заводская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26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16-22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4-10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Красково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Островского, д. 2, 8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Быковское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шоссе, д. 31А, 33, 29, 31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Быковское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шоссе, д. 52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Интернациональная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17А, 17Б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11, 13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Михневское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ш. 15/1, 15/2, 15/3, 15/4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Малаховка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Чайковского, д. 42, 42А, 42Б, 42Г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Комсомольская, д. 10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Восточный, д. 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Новая, д. 5, 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Фабричная, д. 6, 7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Школьная, д. 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 Гоголя 20Б, 24, 26, 28, 30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Гаршина, д. 9А-К9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Пионерская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, д. 1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1, 1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2, 15, 17, 19, 21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Птицефабрика, д. 32, 25, 26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Тургенева, д. 12, 14, 16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п.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Чернышевского, д. 9/13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1, 9/13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2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. Люберцы, г. Люберцы, 3-е Почтовое отделение, д. 68</w:t>
            </w:r>
          </w:p>
        </w:tc>
      </w:tr>
      <w:tr w:rsidR="003958A5" w:rsidTr="003958A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58A5" w:rsidRDefault="003958A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. Люберцы, г. Люберцы, Авиаторов, д. 2, корп.1 </w:t>
            </w:r>
          </w:p>
        </w:tc>
      </w:tr>
    </w:tbl>
    <w:p w:rsidR="003958A5" w:rsidRDefault="003958A5" w:rsidP="003958A5">
      <w:pPr>
        <w:pStyle w:val="ConsPlusNormal0"/>
        <w:spacing w:after="200"/>
        <w:ind w:left="1080" w:firstLine="0"/>
        <w:rPr>
          <w:rFonts w:ascii="Times New Roman" w:hAnsi="Times New Roman" w:cs="Calibri"/>
          <w:iCs/>
          <w:color w:val="000000"/>
          <w:sz w:val="16"/>
          <w:szCs w:val="16"/>
          <w:bdr w:val="none" w:sz="0" w:space="0" w:color="auto" w:frame="1"/>
        </w:rPr>
      </w:pPr>
    </w:p>
    <w:p w:rsidR="003958A5" w:rsidRDefault="003958A5" w:rsidP="003958A5">
      <w:pPr>
        <w:pStyle w:val="ConsPlusNormal0"/>
        <w:spacing w:after="200"/>
        <w:ind w:firstLine="0"/>
        <w:rPr>
          <w:rFonts w:ascii="Times New Roman" w:hAnsi="Times New Roman" w:cs="Calibri"/>
          <w:iCs/>
          <w:color w:val="000000"/>
          <w:sz w:val="16"/>
          <w:szCs w:val="16"/>
          <w:bdr w:val="none" w:sz="0" w:space="0" w:color="auto" w:frame="1"/>
        </w:rPr>
      </w:pPr>
      <w:r>
        <w:rPr>
          <w:rFonts w:ascii="Times New Roman" w:hAnsi="Times New Roman" w:cs="Calibri"/>
          <w:iCs/>
          <w:color w:val="000000"/>
          <w:sz w:val="16"/>
          <w:szCs w:val="16"/>
          <w:bdr w:val="none" w:sz="0" w:space="0" w:color="auto" w:frame="1"/>
        </w:rPr>
        <w:t>* в том числе 67 дворовые территории (п.1-67), включенные в комплексное благоустройство дворовых территорий в соответствии с поставленной Губернатором Московской области А.Ю. Воробьевым задачей о выполнении работ по комплексному благоустройству</w:t>
      </w:r>
    </w:p>
    <w:p w:rsidR="00872671" w:rsidRDefault="00872671"/>
    <w:sectPr w:rsidR="00872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71"/>
    <w:rsid w:val="003958A5"/>
    <w:rsid w:val="0087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58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3958A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58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958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3958A5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3958A5"/>
    <w:rPr>
      <w:color w:val="800080"/>
      <w:u w:val="single"/>
    </w:rPr>
  </w:style>
  <w:style w:type="character" w:styleId="a5">
    <w:name w:val="Emphasis"/>
    <w:basedOn w:val="a0"/>
    <w:uiPriority w:val="99"/>
    <w:qFormat/>
    <w:rsid w:val="003958A5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39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3958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3958A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3958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5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958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5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3958A5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3958A5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3958A5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3958A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3958A5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95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3958A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3958A5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3958A5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semiHidden/>
    <w:unhideWhenUsed/>
    <w:rsid w:val="003958A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3958A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395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958A5"/>
    <w:pPr>
      <w:ind w:left="720"/>
      <w:contextualSpacing/>
    </w:pPr>
  </w:style>
  <w:style w:type="paragraph" w:customStyle="1" w:styleId="ConsPlusCell">
    <w:name w:val="ConsPlusCell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rsid w:val="003958A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3958A5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3958A5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3958A5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rsid w:val="003958A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3958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958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3958A5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3958A5"/>
    <w:pPr>
      <w:spacing w:before="100" w:beforeAutospacing="1" w:after="100" w:afterAutospacing="1"/>
    </w:pPr>
  </w:style>
  <w:style w:type="paragraph" w:customStyle="1" w:styleId="b">
    <w:name w:val="b"/>
    <w:basedOn w:val="a"/>
    <w:rsid w:val="003958A5"/>
    <w:pPr>
      <w:spacing w:before="100" w:beforeAutospacing="1" w:after="100" w:afterAutospacing="1"/>
    </w:pPr>
  </w:style>
  <w:style w:type="paragraph" w:customStyle="1" w:styleId="12">
    <w:name w:val="1"/>
    <w:basedOn w:val="a"/>
    <w:rsid w:val="003958A5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3958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rsid w:val="003958A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rsid w:val="003958A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3958A5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3958A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3958A5"/>
  </w:style>
  <w:style w:type="table" w:styleId="afc">
    <w:name w:val="Table Grid"/>
    <w:basedOn w:val="a1"/>
    <w:uiPriority w:val="59"/>
    <w:rsid w:val="003958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58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3958A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58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958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3958A5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3958A5"/>
    <w:rPr>
      <w:color w:val="800080"/>
      <w:u w:val="single"/>
    </w:rPr>
  </w:style>
  <w:style w:type="character" w:styleId="a5">
    <w:name w:val="Emphasis"/>
    <w:basedOn w:val="a0"/>
    <w:uiPriority w:val="99"/>
    <w:qFormat/>
    <w:rsid w:val="003958A5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39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3958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3958A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3958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5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958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5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3958A5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3958A5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3958A5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3958A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3958A5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95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3958A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3958A5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3958A5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semiHidden/>
    <w:unhideWhenUsed/>
    <w:rsid w:val="003958A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3958A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395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958A5"/>
    <w:pPr>
      <w:ind w:left="720"/>
      <w:contextualSpacing/>
    </w:pPr>
  </w:style>
  <w:style w:type="paragraph" w:customStyle="1" w:styleId="ConsPlusCell">
    <w:name w:val="ConsPlusCell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rsid w:val="003958A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395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3958A5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3958A5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3958A5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rsid w:val="003958A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3958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958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3958A5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3958A5"/>
    <w:pPr>
      <w:spacing w:before="100" w:beforeAutospacing="1" w:after="100" w:afterAutospacing="1"/>
    </w:pPr>
  </w:style>
  <w:style w:type="paragraph" w:customStyle="1" w:styleId="b">
    <w:name w:val="b"/>
    <w:basedOn w:val="a"/>
    <w:rsid w:val="003958A5"/>
    <w:pPr>
      <w:spacing w:before="100" w:beforeAutospacing="1" w:after="100" w:afterAutospacing="1"/>
    </w:pPr>
  </w:style>
  <w:style w:type="paragraph" w:customStyle="1" w:styleId="12">
    <w:name w:val="1"/>
    <w:basedOn w:val="a"/>
    <w:rsid w:val="003958A5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3958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rsid w:val="003958A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rsid w:val="003958A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3958A5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3958A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3958A5"/>
  </w:style>
  <w:style w:type="table" w:styleId="afc">
    <w:name w:val="Table Grid"/>
    <w:basedOn w:val="a1"/>
    <w:uiPriority w:val="59"/>
    <w:rsid w:val="003958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mosreg.ru/gpmomun/Programs/Indicators" TargetMode="Externa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monitoring.mosreg.ru/gpmomun/Programs/Indicator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11" Type="http://schemas.openxmlformats.org/officeDocument/2006/relationships/hyperlink" Target="http://monitoring.mosreg.ru/gpmomun_clone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nitoring.mosreg.ru/gpmomun/Programs/Indicators" TargetMode="External"/><Relationship Id="rId10" Type="http://schemas.openxmlformats.org/officeDocument/2006/relationships/hyperlink" Target="https://monitoring.mosreg.ru/gpmomun/Programs/Indicato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onitoring.mosreg.ru/gpmomun/Programs/Indicators" TargetMode="External"/><Relationship Id="rId14" Type="http://schemas.openxmlformats.org/officeDocument/2006/relationships/hyperlink" Target="https://monitoring.mosreg.ru/gpmomun/Programs/Indicato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12758</Words>
  <Characters>72721</Characters>
  <Application>Microsoft Office Word</Application>
  <DocSecurity>0</DocSecurity>
  <Lines>606</Lines>
  <Paragraphs>170</Paragraphs>
  <ScaleCrop>false</ScaleCrop>
  <Company/>
  <LinksUpToDate>false</LinksUpToDate>
  <CharactersWithSpaces>85309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2018-12-18T10:57:00Z</dcterms:created>
  <dcterms:modified xsi:type="dcterms:W3CDTF">2018-12-18T10:58:00Z</dcterms:modified>
</cp:coreProperties>
</file>